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FC4CE" w14:textId="77777777" w:rsidR="003F567C" w:rsidRDefault="003F567C" w:rsidP="003F567C">
      <w:pPr>
        <w:pStyle w:val="paragraph"/>
        <w:spacing w:before="0" w:beforeAutospacing="0" w:after="0" w:afterAutospacing="0"/>
        <w:ind w:left="2505"/>
        <w:textAlignment w:val="baseline"/>
        <w:rPr>
          <w:rFonts w:ascii="Segoe UI" w:hAnsi="Segoe UI" w:cs="Segoe UI"/>
          <w:sz w:val="18"/>
          <w:szCs w:val="18"/>
        </w:rPr>
      </w:pPr>
      <w:r>
        <w:rPr>
          <w:rStyle w:val="normaltextrun"/>
          <w:rFonts w:ascii="Calibri" w:hAnsi="Calibri" w:cs="Calibri"/>
          <w:color w:val="365F91"/>
          <w:sz w:val="32"/>
          <w:szCs w:val="32"/>
        </w:rPr>
        <w:t>Intellectual Property Policy</w:t>
      </w:r>
      <w:r>
        <w:rPr>
          <w:rStyle w:val="eop"/>
          <w:rFonts w:ascii="Calibri" w:hAnsi="Calibri" w:cs="Calibri"/>
          <w:color w:val="365F91"/>
          <w:sz w:val="32"/>
          <w:szCs w:val="32"/>
        </w:rPr>
        <w:t> </w:t>
      </w:r>
    </w:p>
    <w:p w14:paraId="211297C3" w14:textId="77777777" w:rsidR="00FF49D6" w:rsidRDefault="003F567C" w:rsidP="003F56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sdt>
      <w:sdtPr>
        <w:rPr>
          <w:rFonts w:ascii="Arial" w:eastAsia="Times" w:hAnsi="Arial" w:cs="Times New Roman"/>
          <w:b w:val="0"/>
          <w:bCs w:val="0"/>
          <w:color w:val="auto"/>
          <w:sz w:val="22"/>
          <w:szCs w:val="20"/>
          <w:lang w:val="en-GB" w:eastAsia="en-AU"/>
        </w:rPr>
        <w:id w:val="-1767382012"/>
        <w:docPartObj>
          <w:docPartGallery w:val="Table of Contents"/>
          <w:docPartUnique/>
        </w:docPartObj>
      </w:sdtPr>
      <w:sdtEndPr>
        <w:rPr>
          <w:noProof/>
        </w:rPr>
      </w:sdtEndPr>
      <w:sdtContent>
        <w:p w14:paraId="6154DDCB" w14:textId="3F376615" w:rsidR="00FF49D6" w:rsidRDefault="00FF49D6">
          <w:pPr>
            <w:pStyle w:val="TOCHeading"/>
          </w:pPr>
          <w:r>
            <w:t>Contents</w:t>
          </w:r>
        </w:p>
        <w:p w14:paraId="0FCDB04E" w14:textId="2BC8537B" w:rsidR="00FF49D6" w:rsidRDefault="00FF49D6">
          <w:r>
            <w:fldChar w:fldCharType="begin"/>
          </w:r>
          <w:r>
            <w:instrText xml:space="preserve"> TOC \o "1-3" \h \z \u </w:instrText>
          </w:r>
          <w:r>
            <w:fldChar w:fldCharType="separate"/>
          </w:r>
          <w:r>
            <w:rPr>
              <w:b/>
              <w:bCs/>
              <w:noProof/>
              <w:lang w:val="en-US"/>
            </w:rPr>
            <w:t>No table of contents entries found.</w:t>
          </w:r>
          <w:r>
            <w:rPr>
              <w:b/>
              <w:bCs/>
              <w:noProof/>
            </w:rPr>
            <w:fldChar w:fldCharType="end"/>
          </w:r>
        </w:p>
      </w:sdtContent>
    </w:sdt>
    <w:p w14:paraId="635DDAC4" w14:textId="02FF8EB6" w:rsidR="003F567C" w:rsidRDefault="003F567C" w:rsidP="003F567C">
      <w:pPr>
        <w:pStyle w:val="paragraph"/>
        <w:spacing w:before="0" w:beforeAutospacing="0" w:after="0" w:afterAutospacing="0"/>
        <w:textAlignment w:val="baseline"/>
        <w:rPr>
          <w:rFonts w:ascii="Segoe UI" w:hAnsi="Segoe UI" w:cs="Segoe UI"/>
          <w:sz w:val="18"/>
          <w:szCs w:val="18"/>
        </w:rPr>
      </w:pPr>
    </w:p>
    <w:p w14:paraId="0B0B44C2" w14:textId="77777777" w:rsidR="00FF49D6" w:rsidRDefault="00FF49D6">
      <w:pPr>
        <w:spacing w:before="0" w:after="0"/>
        <w:rPr>
          <w:rStyle w:val="normaltextrun"/>
          <w:rFonts w:ascii="Calibri" w:eastAsia="Times New Roman" w:hAnsi="Calibri" w:cs="Calibri"/>
          <w:color w:val="365F91"/>
          <w:sz w:val="26"/>
          <w:szCs w:val="26"/>
          <w:lang w:val="en-AU" w:eastAsia="en-GB"/>
        </w:rPr>
      </w:pPr>
      <w:r>
        <w:rPr>
          <w:rStyle w:val="normaltextrun"/>
          <w:rFonts w:ascii="Calibri" w:hAnsi="Calibri" w:cs="Calibri"/>
          <w:color w:val="365F91"/>
          <w:sz w:val="26"/>
          <w:szCs w:val="26"/>
        </w:rPr>
        <w:br w:type="page"/>
      </w:r>
    </w:p>
    <w:p w14:paraId="229E796E" w14:textId="09142212" w:rsidR="003F567C" w:rsidRDefault="003F567C" w:rsidP="00FF49D6">
      <w:pPr>
        <w:pStyle w:val="Heading1"/>
        <w:rPr>
          <w:rFonts w:ascii="Segoe UI" w:hAnsi="Segoe UI" w:cs="Segoe UI"/>
          <w:sz w:val="18"/>
          <w:szCs w:val="18"/>
        </w:rPr>
      </w:pPr>
      <w:r w:rsidRPr="00FF49D6">
        <w:rPr>
          <w:rStyle w:val="normaltextrun"/>
        </w:rPr>
        <w:lastRenderedPageBreak/>
        <w:t>Purpose</w:t>
      </w:r>
    </w:p>
    <w:p w14:paraId="34A53DD7"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To establish a structure for the ownership, reporting, identification, management and commercialisation of Intellectual Property.</w:t>
      </w:r>
      <w:r>
        <w:rPr>
          <w:rStyle w:val="eop"/>
          <w:rFonts w:ascii="Calibri" w:hAnsi="Calibri" w:cs="Calibri"/>
          <w:sz w:val="22"/>
          <w:szCs w:val="22"/>
        </w:rPr>
        <w:t> </w:t>
      </w:r>
    </w:p>
    <w:p w14:paraId="42422285" w14:textId="646BCD20" w:rsidR="003F567C" w:rsidRDefault="003F567C" w:rsidP="00FF49D6">
      <w:pPr>
        <w:pStyle w:val="Heading1"/>
        <w:rPr>
          <w:rFonts w:ascii="Segoe UI" w:hAnsi="Segoe UI" w:cs="Segoe UI"/>
          <w:sz w:val="18"/>
          <w:szCs w:val="18"/>
        </w:rPr>
      </w:pPr>
      <w:r w:rsidRPr="00FF49D6">
        <w:rPr>
          <w:rStyle w:val="normaltextrun"/>
        </w:rPr>
        <w:t>Scope</w:t>
      </w:r>
    </w:p>
    <w:p w14:paraId="7E3311BE"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policy applies to:</w:t>
      </w:r>
      <w:r>
        <w:rPr>
          <w:rStyle w:val="eop"/>
          <w:rFonts w:ascii="Calibri" w:hAnsi="Calibri" w:cs="Calibri"/>
          <w:sz w:val="22"/>
          <w:szCs w:val="22"/>
        </w:rPr>
        <w:t> </w:t>
      </w:r>
    </w:p>
    <w:p w14:paraId="083CA687" w14:textId="6A7D02B1"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All professional and employees whether full-time, fractional, continuing, fixed term, contract or casual</w:t>
      </w:r>
      <w:r w:rsidR="00FF49D6">
        <w:rPr>
          <w:rStyle w:val="normaltextrun"/>
          <w:rFonts w:ascii="Calibri" w:hAnsi="Calibri" w:cs="Calibri"/>
          <w:sz w:val="22"/>
          <w:szCs w:val="22"/>
        </w:rPr>
        <w:t>.</w:t>
      </w:r>
    </w:p>
    <w:p w14:paraId="19CD504D" w14:textId="16A9347F" w:rsidR="003F567C" w:rsidRPr="00FF49D6" w:rsidRDefault="003F567C" w:rsidP="00FF49D6">
      <w:pPr>
        <w:pStyle w:val="Heading1"/>
      </w:pPr>
      <w:r w:rsidRPr="00FF49D6">
        <w:rPr>
          <w:rStyle w:val="normaltextrun"/>
        </w:rPr>
        <w:t>Policy Statement</w:t>
      </w:r>
    </w:p>
    <w:p w14:paraId="748E69D8"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business seeks to provide an environment for the encouragement of creative work, the dissemination of knowledge and the advancement of research and technology.</w:t>
      </w:r>
      <w:r>
        <w:rPr>
          <w:rStyle w:val="eop"/>
          <w:rFonts w:ascii="Calibri" w:hAnsi="Calibri" w:cs="Calibri"/>
          <w:sz w:val="22"/>
          <w:szCs w:val="22"/>
        </w:rPr>
        <w:t> </w:t>
      </w:r>
    </w:p>
    <w:p w14:paraId="167F7570"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Intellectual Property created out of these activities is recognised by the business as </w:t>
      </w:r>
      <w:proofErr w:type="gramStart"/>
      <w:r>
        <w:rPr>
          <w:rStyle w:val="normaltextrun"/>
          <w:rFonts w:ascii="Calibri" w:hAnsi="Calibri" w:cs="Calibri"/>
          <w:sz w:val="22"/>
          <w:szCs w:val="22"/>
        </w:rPr>
        <w:t>a valuable asset</w:t>
      </w:r>
      <w:proofErr w:type="gramEnd"/>
      <w:r>
        <w:rPr>
          <w:rStyle w:val="normaltextrun"/>
          <w:rFonts w:ascii="Calibri" w:hAnsi="Calibri" w:cs="Calibri"/>
          <w:sz w:val="22"/>
          <w:szCs w:val="22"/>
        </w:rPr>
        <w:t>.</w:t>
      </w:r>
      <w:r>
        <w:rPr>
          <w:rStyle w:val="eop"/>
          <w:rFonts w:ascii="Calibri" w:hAnsi="Calibri" w:cs="Calibri"/>
          <w:sz w:val="22"/>
          <w:szCs w:val="22"/>
        </w:rPr>
        <w:t> </w:t>
      </w:r>
    </w:p>
    <w:p w14:paraId="32C907CE"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policy seeks to facilitate, where appropriate, the Commercialisation of Intellectual Property created by the Employees and recognises that Employees as Originators are entitled to recognition and morale rights and financial returns of commercialisation is that of the business due to being the financial stakeholder.</w:t>
      </w:r>
      <w:r>
        <w:rPr>
          <w:rStyle w:val="eop"/>
          <w:rFonts w:ascii="Calibri" w:hAnsi="Calibri" w:cs="Calibri"/>
          <w:sz w:val="22"/>
          <w:szCs w:val="22"/>
        </w:rPr>
        <w:t> </w:t>
      </w:r>
    </w:p>
    <w:p w14:paraId="653D3390" w14:textId="29372AA6" w:rsidR="003F567C" w:rsidRPr="00FF49D6" w:rsidRDefault="003F567C" w:rsidP="00FF49D6">
      <w:pPr>
        <w:pStyle w:val="Heading1"/>
      </w:pPr>
      <w:r w:rsidRPr="00FF49D6">
        <w:rPr>
          <w:rStyle w:val="normaltextrun"/>
        </w:rPr>
        <w:t>Principles</w:t>
      </w:r>
    </w:p>
    <w:p w14:paraId="77F01152"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policy sets out the principles of ownership of intellectual property generated by Employees. The policy provides procedures for the disclosure protection, management and Commercialisation.</w:t>
      </w:r>
      <w:r>
        <w:rPr>
          <w:rStyle w:val="eop"/>
          <w:rFonts w:ascii="Calibri" w:hAnsi="Calibri" w:cs="Calibri"/>
          <w:sz w:val="22"/>
          <w:szCs w:val="22"/>
        </w:rPr>
        <w:t> </w:t>
      </w:r>
    </w:p>
    <w:p w14:paraId="4FD57A36"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policy acknowledges the contribution of Employees who assign ownership of their Intellectual Property to the business.</w:t>
      </w:r>
      <w:r>
        <w:rPr>
          <w:rStyle w:val="eop"/>
          <w:rFonts w:ascii="Calibri" w:hAnsi="Calibri" w:cs="Calibri"/>
          <w:sz w:val="22"/>
          <w:szCs w:val="22"/>
        </w:rPr>
        <w:t> </w:t>
      </w:r>
    </w:p>
    <w:p w14:paraId="4BBE5A89" w14:textId="1077B300" w:rsidR="003F567C" w:rsidRPr="00FF49D6" w:rsidRDefault="003F567C" w:rsidP="00FF49D6">
      <w:pPr>
        <w:pStyle w:val="Heading1"/>
      </w:pPr>
      <w:r w:rsidRPr="00FF49D6">
        <w:rPr>
          <w:rStyle w:val="normaltextrun"/>
        </w:rPr>
        <w:t>Ownership of Intellectual Property</w:t>
      </w:r>
      <w:r w:rsidRPr="00FF49D6">
        <w:rPr>
          <w:rStyle w:val="eop"/>
        </w:rPr>
        <w:t> </w:t>
      </w:r>
    </w:p>
    <w:p w14:paraId="60A40957"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Other than as stated in paragraphs 3 and 4 of section 5.1.1 below, the business, as an employer owns all Intellectual Property invented, created, made or designed by an Employee in the Course of Employment. This includes copyright in any material that is:</w:t>
      </w:r>
      <w:r>
        <w:rPr>
          <w:rStyle w:val="eop"/>
          <w:rFonts w:ascii="Calibri" w:hAnsi="Calibri" w:cs="Calibri"/>
          <w:sz w:val="22"/>
          <w:szCs w:val="22"/>
        </w:rPr>
        <w:t> </w:t>
      </w:r>
    </w:p>
    <w:p w14:paraId="10074B11"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IT technology </w:t>
      </w:r>
      <w:proofErr w:type="gramStart"/>
      <w:r>
        <w:rPr>
          <w:rStyle w:val="normaltextrun"/>
          <w:rFonts w:ascii="Calibri" w:hAnsi="Calibri" w:cs="Calibri"/>
          <w:sz w:val="22"/>
          <w:szCs w:val="22"/>
        </w:rPr>
        <w:t>Works;</w:t>
      </w:r>
      <w:proofErr w:type="gramEnd"/>
      <w:r>
        <w:rPr>
          <w:rStyle w:val="eop"/>
          <w:rFonts w:ascii="Calibri" w:hAnsi="Calibri" w:cs="Calibri"/>
          <w:sz w:val="22"/>
          <w:szCs w:val="22"/>
        </w:rPr>
        <w:t> </w:t>
      </w:r>
    </w:p>
    <w:p w14:paraId="02D77357"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Administration Material; or</w:t>
      </w:r>
      <w:r>
        <w:rPr>
          <w:rStyle w:val="eop"/>
          <w:rFonts w:ascii="Calibri" w:hAnsi="Calibri" w:cs="Calibri"/>
          <w:sz w:val="22"/>
          <w:szCs w:val="22"/>
        </w:rPr>
        <w:t> </w:t>
      </w:r>
    </w:p>
    <w:p w14:paraId="1E7091DF"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Material created at the express request or direction of the University.</w:t>
      </w:r>
      <w:r>
        <w:rPr>
          <w:rStyle w:val="eop"/>
          <w:rFonts w:ascii="Calibri" w:hAnsi="Calibri" w:cs="Calibri"/>
          <w:sz w:val="22"/>
          <w:szCs w:val="22"/>
        </w:rPr>
        <w:t> </w:t>
      </w:r>
    </w:p>
    <w:p w14:paraId="5F98D381"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An Employee may be required to sign an agreement to formally record the business ownership of business Intellectual Property, </w:t>
      </w:r>
      <w:proofErr w:type="gramStart"/>
      <w:r>
        <w:rPr>
          <w:rStyle w:val="normaltextrun"/>
          <w:rFonts w:ascii="Calibri" w:hAnsi="Calibri" w:cs="Calibri"/>
          <w:sz w:val="22"/>
          <w:szCs w:val="22"/>
        </w:rPr>
        <w:t>in particular to</w:t>
      </w:r>
      <w:proofErr w:type="gramEnd"/>
      <w:r>
        <w:rPr>
          <w:rStyle w:val="normaltextrun"/>
          <w:rFonts w:ascii="Calibri" w:hAnsi="Calibri" w:cs="Calibri"/>
          <w:sz w:val="22"/>
          <w:szCs w:val="22"/>
        </w:rPr>
        <w:t xml:space="preserve"> enable patent applications to be made. This includes agreements where an Employee is engaged on a directed Project.</w:t>
      </w:r>
      <w:r>
        <w:rPr>
          <w:rStyle w:val="eop"/>
          <w:rFonts w:ascii="Calibri" w:hAnsi="Calibri" w:cs="Calibri"/>
          <w:sz w:val="22"/>
          <w:szCs w:val="22"/>
        </w:rPr>
        <w:t> </w:t>
      </w:r>
    </w:p>
    <w:p w14:paraId="04F6F540" w14:textId="2D7BD475" w:rsidR="003F567C" w:rsidRPr="00FF49D6" w:rsidRDefault="003F567C" w:rsidP="00FF49D6">
      <w:pPr>
        <w:pStyle w:val="Heading1"/>
      </w:pPr>
      <w:r w:rsidRPr="00FF49D6">
        <w:rPr>
          <w:rStyle w:val="normaltextrun"/>
        </w:rPr>
        <w:t>Confidential Information</w:t>
      </w:r>
      <w:r w:rsidRPr="00FF49D6">
        <w:rPr>
          <w:rStyle w:val="eop"/>
        </w:rPr>
        <w:t> </w:t>
      </w:r>
    </w:p>
    <w:p w14:paraId="112B559F"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Employees who receive business Confidential Information must not disclose that information without express consent from the business. If required by operation of the law to make a disclosure, the Employee will first inform the business prior to making the disclosure.</w:t>
      </w:r>
      <w:r>
        <w:rPr>
          <w:rStyle w:val="eop"/>
          <w:rFonts w:ascii="Calibri" w:hAnsi="Calibri" w:cs="Calibri"/>
          <w:sz w:val="22"/>
          <w:szCs w:val="22"/>
        </w:rPr>
        <w:t> </w:t>
      </w:r>
    </w:p>
    <w:p w14:paraId="46805F2C"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5CFED7B" w14:textId="423134E3" w:rsidR="003F567C" w:rsidRPr="00FF49D6" w:rsidRDefault="003F567C" w:rsidP="00FF49D6">
      <w:pPr>
        <w:pStyle w:val="Heading1"/>
      </w:pPr>
      <w:r w:rsidRPr="00FF49D6">
        <w:rPr>
          <w:rStyle w:val="normaltextrun"/>
        </w:rPr>
        <w:lastRenderedPageBreak/>
        <w:t>Moral Rights</w:t>
      </w:r>
      <w:r w:rsidRPr="00FF49D6">
        <w:rPr>
          <w:rStyle w:val="eop"/>
        </w:rPr>
        <w:t> </w:t>
      </w:r>
    </w:p>
    <w:p w14:paraId="54D660FF"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business recognises the right of an Originator to be acknowledged as the creator of Intellectual Property, and the right to object to derogatory treatment of that Intellectual Property. The business will take all reasonable steps to ensure that the Moral rights of the Originator are respected and to endeavour that others respect those Rights.</w:t>
      </w:r>
      <w:r>
        <w:rPr>
          <w:rStyle w:val="eop"/>
          <w:rFonts w:ascii="Calibri" w:hAnsi="Calibri" w:cs="Calibri"/>
          <w:sz w:val="22"/>
          <w:szCs w:val="22"/>
        </w:rPr>
        <w:t> </w:t>
      </w:r>
    </w:p>
    <w:p w14:paraId="3F540442"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Subject to any contracted obligation to which the business is a party, the use of the whole or part of the work of an Originator shall be appropriately acknowledged in accordance with the business practices.</w:t>
      </w:r>
      <w:r>
        <w:rPr>
          <w:rStyle w:val="eop"/>
          <w:rFonts w:ascii="Calibri" w:hAnsi="Calibri" w:cs="Calibri"/>
          <w:sz w:val="22"/>
          <w:szCs w:val="22"/>
        </w:rPr>
        <w:t> </w:t>
      </w:r>
    </w:p>
    <w:p w14:paraId="153427DA" w14:textId="07ABD7EE" w:rsidR="003F567C" w:rsidRPr="00FF49D6" w:rsidRDefault="003F567C" w:rsidP="00FF49D6">
      <w:pPr>
        <w:pStyle w:val="Heading1"/>
      </w:pPr>
      <w:r w:rsidRPr="00FF49D6">
        <w:rPr>
          <w:rStyle w:val="normaltextrun"/>
        </w:rPr>
        <w:t>References</w:t>
      </w:r>
      <w:r w:rsidRPr="00FF49D6">
        <w:rPr>
          <w:rStyle w:val="eop"/>
        </w:rPr>
        <w:t> </w:t>
      </w:r>
    </w:p>
    <w:p w14:paraId="0CE9A1CD" w14:textId="77777777" w:rsidR="003F567C" w:rsidRDefault="003F567C" w:rsidP="003F567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University of Southern Queensland Intellectual Property Policy 1996</w:t>
      </w:r>
      <w:r>
        <w:rPr>
          <w:rStyle w:val="eop"/>
          <w:rFonts w:ascii="Calibri" w:hAnsi="Calibri" w:cs="Calibri"/>
          <w:sz w:val="22"/>
          <w:szCs w:val="22"/>
        </w:rPr>
        <w:t> </w:t>
      </w:r>
    </w:p>
    <w:p w14:paraId="79F0F383" w14:textId="77777777" w:rsidR="00610EB1" w:rsidRPr="00A61E0E" w:rsidRDefault="00610EB1" w:rsidP="00610EB1">
      <w:pPr>
        <w:rPr>
          <w:rFonts w:asciiTheme="minorHAnsi" w:hAnsiTheme="minorHAnsi" w:cstheme="minorHAnsi"/>
          <w:lang w:val="en-AU"/>
        </w:rPr>
      </w:pPr>
    </w:p>
    <w:sectPr w:rsidR="00610EB1" w:rsidRPr="00A61E0E" w:rsidSect="00FF49D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440" w:left="1440" w:header="567" w:footer="283" w:gutter="0"/>
      <w:cols w:space="6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47E62" w14:textId="77777777" w:rsidR="00F956BC" w:rsidRDefault="00F956BC" w:rsidP="000A50F0">
      <w:r>
        <w:separator/>
      </w:r>
    </w:p>
  </w:endnote>
  <w:endnote w:type="continuationSeparator" w:id="0">
    <w:p w14:paraId="0EAA4319" w14:textId="77777777" w:rsidR="00F956BC" w:rsidRDefault="00F956BC"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C97D9" w14:textId="77777777" w:rsidR="00B661B2" w:rsidRDefault="00B66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2E27" w14:textId="3D7CDA0E" w:rsidR="00FF49D6" w:rsidRPr="00B921A9" w:rsidRDefault="00FF49D6" w:rsidP="00FF49D6">
    <w:pPr>
      <w:pStyle w:val="Footer"/>
      <w:jc w:val="center"/>
      <w:rPr>
        <w:color w:val="7F7F7F" w:themeColor="text1" w:themeTint="80"/>
        <w:sz w:val="24"/>
        <w:szCs w:val="28"/>
      </w:rPr>
    </w:pPr>
    <w:bookmarkStart w:id="1" w:name="_Hlk142570512"/>
    <w:bookmarkStart w:id="2" w:name="_Hlk142570513"/>
    <w:r>
      <w:rPr>
        <w:b/>
        <w:noProof/>
        <w:color w:val="002060"/>
        <w:sz w:val="36"/>
        <w:szCs w:val="36"/>
      </w:rPr>
      <w:drawing>
        <wp:anchor distT="0" distB="0" distL="114300" distR="114300" simplePos="0" relativeHeight="251662336" behindDoc="0" locked="0" layoutInCell="1" allowOverlap="1" wp14:anchorId="3A37167A" wp14:editId="70D8F71B">
          <wp:simplePos x="0" y="0"/>
          <wp:positionH relativeFrom="margin">
            <wp:posOffset>-722870</wp:posOffset>
          </wp:positionH>
          <wp:positionV relativeFrom="paragraph">
            <wp:posOffset>-127325</wp:posOffset>
          </wp:positionV>
          <wp:extent cx="869504" cy="837376"/>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873621" cy="841341"/>
                  </a:xfrm>
                  <a:prstGeom prst="rect">
                    <a:avLst/>
                  </a:prstGeom>
                </pic:spPr>
              </pic:pic>
            </a:graphicData>
          </a:graphic>
          <wp14:sizeRelH relativeFrom="margin">
            <wp14:pctWidth>0</wp14:pctWidth>
          </wp14:sizeRelH>
          <wp14:sizeRelV relativeFrom="margin">
            <wp14:pctHeight>0</wp14:pctHeight>
          </wp14:sizeRelV>
        </wp:anchor>
      </w:drawing>
    </w:r>
    <w:r>
      <w:rPr>
        <w:b/>
        <w:noProof/>
        <w:color w:val="002060"/>
        <w:sz w:val="36"/>
        <w:szCs w:val="36"/>
      </w:rPr>
      <mc:AlternateContent>
        <mc:Choice Requires="wps">
          <w:drawing>
            <wp:anchor distT="0" distB="0" distL="114300" distR="114300" simplePos="0" relativeHeight="251664384" behindDoc="1" locked="0" layoutInCell="1" allowOverlap="1" wp14:anchorId="437BF3E8" wp14:editId="0548D6D0">
              <wp:simplePos x="0" y="0"/>
              <wp:positionH relativeFrom="margin">
                <wp:posOffset>-914400</wp:posOffset>
              </wp:positionH>
              <wp:positionV relativeFrom="page">
                <wp:posOffset>9752965</wp:posOffset>
              </wp:positionV>
              <wp:extent cx="7629525" cy="1135380"/>
              <wp:effectExtent l="0" t="0" r="28575" b="26670"/>
              <wp:wrapNone/>
              <wp:docPr id="24246666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rgbClr val="4BACC6">
                          <a:lumMod val="50000"/>
                        </a:srgb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09D04" id="Rectangle 6" o:spid="_x0000_s1026" style="position:absolute;margin-left:-1in;margin-top:767.95pt;width:600.75pt;height:89.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" fillcolor="#215968" strokecolor="#fc6">
              <w10:wrap anchorx="margin" anchory="page"/>
            </v:rect>
          </w:pict>
        </mc:Fallback>
      </mc:AlternateContent>
    </w:r>
    <w:r w:rsidRPr="00B921A9">
      <w:rPr>
        <w:color w:val="7F7F7F" w:themeColor="text1" w:themeTint="80"/>
        <w:sz w:val="24"/>
        <w:szCs w:val="28"/>
      </w:rPr>
      <w:t>08 7324 9800 www.</w:t>
    </w:r>
    <w:r>
      <w:rPr>
        <w:color w:val="7F7F7F" w:themeColor="text1" w:themeTint="80"/>
        <w:sz w:val="24"/>
        <w:szCs w:val="28"/>
      </w:rPr>
      <w:t>FacilityPro4u</w:t>
    </w:r>
    <w:r w:rsidRPr="00B921A9">
      <w:rPr>
        <w:color w:val="7F7F7F" w:themeColor="text1" w:themeTint="80"/>
        <w:sz w:val="24"/>
        <w:szCs w:val="28"/>
      </w:rPr>
      <w:t>.com.au</w:t>
    </w:r>
  </w:p>
  <w:p w14:paraId="445672B9" w14:textId="756350EA" w:rsidR="00FF49D6" w:rsidRPr="00AA08F2" w:rsidRDefault="00FF49D6" w:rsidP="00FF49D6">
    <w:pPr>
      <w:pStyle w:val="Footer"/>
      <w:jc w:val="center"/>
    </w:pPr>
    <w:bookmarkStart w:id="3" w:name="_Hlk142570466"/>
    <w:bookmarkStart w:id="4" w:name="_Hlk142570467"/>
    <w:r>
      <w:rPr>
        <w:color w:val="7F7F7F" w:themeColor="text1" w:themeTint="80"/>
        <w:sz w:val="24"/>
        <w:szCs w:val="28"/>
      </w:rPr>
      <w:t>Facility Pro 4U</w:t>
    </w:r>
    <w:r w:rsidRPr="00B921A9">
      <w:rPr>
        <w:color w:val="7F7F7F" w:themeColor="text1" w:themeTint="80"/>
        <w:sz w:val="24"/>
        <w:szCs w:val="28"/>
      </w:rPr>
      <w:t xml:space="preserve"> – (code of ethics)</w:t>
    </w:r>
    <w:r w:rsidRPr="00B921A9">
      <w:rPr>
        <w:b/>
        <w:noProof/>
        <w:color w:val="002060"/>
        <w:sz w:val="36"/>
        <w:szCs w:val="36"/>
      </w:rPr>
      <w:t xml:space="preserve"> </w:t>
    </w:r>
    <w:r>
      <w:rPr>
        <w:b/>
        <w:noProof/>
        <w:color w:val="002060"/>
        <w:sz w:val="36"/>
        <w:szCs w:val="36"/>
      </w:rPr>
      <mc:AlternateContent>
        <mc:Choice Requires="wps">
          <w:drawing>
            <wp:anchor distT="0" distB="0" distL="114300" distR="114300" simplePos="0" relativeHeight="251663360" behindDoc="1" locked="0" layoutInCell="1" allowOverlap="1" wp14:anchorId="5665A0A2" wp14:editId="54A5726A">
              <wp:simplePos x="0" y="0"/>
              <wp:positionH relativeFrom="margin">
                <wp:posOffset>-965835</wp:posOffset>
              </wp:positionH>
              <wp:positionV relativeFrom="page">
                <wp:posOffset>9745345</wp:posOffset>
              </wp:positionV>
              <wp:extent cx="7629525" cy="1135380"/>
              <wp:effectExtent l="0" t="0" r="28575" b="266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chemeClr val="accent5">
                          <a:lumMod val="50000"/>
                        </a:scheme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9004B" id="Rectangle 6" o:spid="_x0000_s1026" style="position:absolute;margin-left:-76.05pt;margin-top:767.35pt;width:600.75pt;height:89.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" fillcolor="#205867 [1608]" strokecolor="#fc6">
              <w10:wrap anchorx="margin" anchory="page"/>
            </v:rect>
          </w:pict>
        </mc:Fallback>
      </mc:AlternateContent>
    </w:r>
    <w:bookmarkEnd w:id="1"/>
    <w:bookmarkEnd w:id="2"/>
    <w:bookmarkEnd w:id="3"/>
    <w:bookmarkEnd w:id="4"/>
  </w:p>
  <w:p w14:paraId="5E162F3D" w14:textId="77777777" w:rsidR="00FF49D6" w:rsidRDefault="00FF49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76DD" w14:textId="77777777" w:rsidR="00982D13" w:rsidRPr="00EF44F1" w:rsidRDefault="00982D13" w:rsidP="00EF44F1">
    <w:pPr>
      <w:pStyle w:val="Footer"/>
      <w:pBdr>
        <w:top w:val="single" w:sz="4" w:space="6" w:color="00568B"/>
      </w:pBdr>
      <w:spacing w:before="360"/>
      <w:jc w:val="center"/>
      <w:rPr>
        <w:sz w:val="16"/>
        <w:szCs w:val="16"/>
      </w:rPr>
    </w:pPr>
    <w:r w:rsidRPr="00EF44F1">
      <w:rPr>
        <w:sz w:val="16"/>
        <w:szCs w:val="16"/>
      </w:rPr>
      <w:t xml:space="preserve">This information provided by </w:t>
    </w:r>
    <w:r w:rsidRPr="00EF44F1">
      <w:rPr>
        <w:i/>
        <w:sz w:val="16"/>
        <w:szCs w:val="16"/>
      </w:rPr>
      <w:t>Play by the Rules</w:t>
    </w:r>
    <w:r w:rsidRPr="00EF44F1">
      <w:rPr>
        <w:sz w:val="16"/>
        <w:szCs w:val="16"/>
      </w:rPr>
      <w:t xml:space="preserve"> is not intended as a substitute for legal or other professional advice.</w:t>
    </w:r>
  </w:p>
  <w:p w14:paraId="0D47BBC1" w14:textId="77777777" w:rsidR="00982D13" w:rsidRPr="00EF44F1" w:rsidRDefault="00000000" w:rsidP="008E2FC1">
    <w:pPr>
      <w:pStyle w:val="Footer"/>
      <w:jc w:val="center"/>
      <w:rPr>
        <w:sz w:val="24"/>
        <w:szCs w:val="24"/>
      </w:rPr>
    </w:pPr>
    <w:hyperlink r:id="rId1" w:history="1">
      <w:r w:rsidR="00982D13" w:rsidRPr="00EF44F1">
        <w:rPr>
          <w:rStyle w:val="Hyperlink"/>
          <w:sz w:val="24"/>
          <w:szCs w:val="24"/>
        </w:rPr>
        <w:t>www.playbytherules.net.au</w:t>
      </w:r>
    </w:hyperlink>
    <w:r w:rsidR="00982D13" w:rsidRPr="00EF44F1">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AA28A" w14:textId="77777777" w:rsidR="00F956BC" w:rsidRDefault="00F956BC" w:rsidP="000A50F0">
      <w:r>
        <w:separator/>
      </w:r>
    </w:p>
  </w:footnote>
  <w:footnote w:type="continuationSeparator" w:id="0">
    <w:p w14:paraId="018C5192" w14:textId="77777777" w:rsidR="00F956BC" w:rsidRDefault="00F956BC" w:rsidP="000A5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73AB" w14:textId="77777777" w:rsidR="00B661B2" w:rsidRDefault="00B66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5B31" w14:textId="77777777" w:rsidR="00FF49D6" w:rsidRDefault="00FF49D6" w:rsidP="00FF49D6">
    <w:pPr>
      <w:pStyle w:val="Header"/>
      <w:jc w:val="left"/>
    </w:pPr>
    <w:bookmarkStart w:id="0" w:name="_Hlk142569569"/>
    <w:r>
      <w:rPr>
        <w:noProof/>
      </w:rPr>
      <w:drawing>
        <wp:anchor distT="0" distB="0" distL="114300" distR="114300" simplePos="0" relativeHeight="251660288" behindDoc="0" locked="0" layoutInCell="1" allowOverlap="1" wp14:anchorId="26A02B23" wp14:editId="24AB0968">
          <wp:simplePos x="0" y="0"/>
          <wp:positionH relativeFrom="column">
            <wp:posOffset>5752070</wp:posOffset>
          </wp:positionH>
          <wp:positionV relativeFrom="paragraph">
            <wp:posOffset>-341509</wp:posOffset>
          </wp:positionV>
          <wp:extent cx="685800" cy="654822"/>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697095" cy="665607"/>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46CBAB05" wp14:editId="0E6CB49D">
              <wp:simplePos x="0" y="0"/>
              <wp:positionH relativeFrom="page">
                <wp:align>left</wp:align>
              </wp:positionH>
              <wp:positionV relativeFrom="paragraph">
                <wp:posOffset>-748937</wp:posOffset>
              </wp:positionV>
              <wp:extent cx="7576457" cy="1121229"/>
              <wp:effectExtent l="0" t="0" r="5715" b="3175"/>
              <wp:wrapNone/>
              <wp:docPr id="10" name="Rectangle 10"/>
              <wp:cNvGraphicFramePr/>
              <a:graphic xmlns:a="http://schemas.openxmlformats.org/drawingml/2006/main">
                <a:graphicData uri="http://schemas.microsoft.com/office/word/2010/wordprocessingShape">
                  <wps:wsp>
                    <wps:cNvSpPr/>
                    <wps:spPr>
                      <a:xfrm>
                        <a:off x="0" y="0"/>
                        <a:ext cx="7576457" cy="1121229"/>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DA6845" id="Rectangle 10" o:spid="_x0000_s1026" style="position:absolute;margin-left:0;margin-top:-58.95pt;width:596.55pt;height:88.3pt;z-index:25165926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" fillcolor="#205867 [1608]" stroked="f" strokeweight="2pt">
              <w10:wrap anchorx="page"/>
            </v:rect>
          </w:pict>
        </mc:Fallback>
      </mc:AlternateConten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5"/>
      <w:gridCol w:w="4535"/>
    </w:tblGrid>
    <w:tr w:rsidR="00982D13" w:rsidRPr="00146C9A" w14:paraId="7E9A6DD7" w14:textId="77777777" w:rsidTr="00FF0993">
      <w:trPr>
        <w:trHeight w:val="1701"/>
        <w:jc w:val="center"/>
      </w:trPr>
      <w:tc>
        <w:tcPr>
          <w:tcW w:w="4535" w:type="dxa"/>
          <w:tcBorders>
            <w:top w:val="nil"/>
            <w:left w:val="nil"/>
            <w:bottom w:val="nil"/>
            <w:right w:val="nil"/>
          </w:tcBorders>
          <w:vAlign w:val="center"/>
        </w:tcPr>
        <w:p w14:paraId="4E8CC903" w14:textId="77777777" w:rsidR="00982D13" w:rsidRPr="00146C9A" w:rsidRDefault="00982D13" w:rsidP="00FF0993">
          <w:pPr>
            <w:spacing w:before="0" w:after="0"/>
            <w:jc w:val="center"/>
            <w:rPr>
              <w:rFonts w:cs="Arial"/>
            </w:rPr>
          </w:pPr>
          <w:r>
            <w:rPr>
              <w:noProof/>
              <w:lang w:val="en-AU"/>
            </w:rPr>
            <w:drawing>
              <wp:inline distT="0" distB="0" distL="0" distR="0" wp14:anchorId="33F75660" wp14:editId="32B95E9E">
                <wp:extent cx="1438275" cy="13620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362075"/>
                        </a:xfrm>
                        <a:prstGeom prst="rect">
                          <a:avLst/>
                        </a:prstGeom>
                        <a:noFill/>
                        <a:ln>
                          <a:noFill/>
                        </a:ln>
                      </pic:spPr>
                    </pic:pic>
                  </a:graphicData>
                </a:graphic>
              </wp:inline>
            </w:drawing>
          </w:r>
        </w:p>
      </w:tc>
      <w:tc>
        <w:tcPr>
          <w:tcW w:w="4535" w:type="dxa"/>
          <w:tcBorders>
            <w:top w:val="nil"/>
            <w:left w:val="nil"/>
            <w:bottom w:val="nil"/>
            <w:right w:val="nil"/>
          </w:tcBorders>
          <w:vAlign w:val="center"/>
        </w:tcPr>
        <w:p w14:paraId="0A0861BE" w14:textId="77777777" w:rsidR="00982D13" w:rsidRPr="00DC2164" w:rsidRDefault="00982D13" w:rsidP="00FF0993">
          <w:pPr>
            <w:spacing w:before="0" w:after="0"/>
            <w:jc w:val="center"/>
            <w:rPr>
              <w:rFonts w:cs="Arial"/>
              <w:b/>
              <w:color w:val="7F7F7F"/>
              <w:sz w:val="28"/>
              <w:szCs w:val="28"/>
            </w:rPr>
          </w:pPr>
          <w:r w:rsidRPr="00DC2164">
            <w:rPr>
              <w:rFonts w:cs="Arial"/>
              <w:b/>
              <w:color w:val="7F7F7F"/>
              <w:sz w:val="28"/>
              <w:szCs w:val="28"/>
            </w:rPr>
            <w:t>INSERT CLUB LOGO HERE</w:t>
          </w:r>
          <w:r w:rsidRPr="00DC2164">
            <w:rPr>
              <w:rFonts w:cs="Arial"/>
              <w:b/>
              <w:color w:val="7F7F7F"/>
              <w:sz w:val="28"/>
              <w:szCs w:val="28"/>
            </w:rPr>
            <w:br/>
            <w:t>(MAX SIZE 8CM WIDE)</w:t>
          </w:r>
        </w:p>
      </w:tc>
    </w:tr>
  </w:tbl>
  <w:p w14:paraId="0574DDAD" w14:textId="77777777" w:rsidR="00982D13" w:rsidRDefault="00982D13" w:rsidP="00FF0993">
    <w:pPr>
      <w:pStyle w:val="Header"/>
      <w:spacing w:after="36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9BBB59"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9BBB59" w:themeColor="accent3"/>
      </w:rPr>
    </w:lvl>
  </w:abstractNum>
  <w:abstractNum w:abstractNumId="2" w15:restartNumberingAfterBreak="0">
    <w:nsid w:val="FFFFFF82"/>
    <w:multiLevelType w:val="singleLevel"/>
    <w:tmpl w:val="AC6E7B80"/>
    <w:lvl w:ilvl="0">
      <w:start w:val="1"/>
      <w:numFmt w:val="bullet"/>
      <w:pStyle w:val="ListBullet3"/>
      <w:lvlText w:val=""/>
      <w:lvlJc w:val="left"/>
      <w:pPr>
        <w:ind w:left="1080" w:hanging="360"/>
      </w:pPr>
      <w:rPr>
        <w:rFonts w:ascii="Symbol" w:hAnsi="Symbol" w:hint="default"/>
        <w:color w:val="95B3D7" w:themeColor="accent1" w:themeTint="99"/>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F81BD" w:themeColor="accent1"/>
      </w:rPr>
    </w:lvl>
  </w:abstractNum>
  <w:abstractNum w:abstractNumId="4" w15:restartNumberingAfterBreak="0">
    <w:nsid w:val="FFFFFF89"/>
    <w:multiLevelType w:val="singleLevel"/>
    <w:tmpl w:val="7E249CE2"/>
    <w:lvl w:ilvl="0">
      <w:start w:val="1"/>
      <w:numFmt w:val="bullet"/>
      <w:pStyle w:val="ListBullet"/>
      <w:lvlText w:val=""/>
      <w:lvlJc w:val="left"/>
      <w:pPr>
        <w:ind w:left="360" w:hanging="360"/>
      </w:pPr>
      <w:rPr>
        <w:rFonts w:ascii="Symbol" w:hAnsi="Symbol" w:hint="default"/>
        <w:color w:val="365F91" w:themeColor="accent1" w:themeShade="BF"/>
      </w:rPr>
    </w:lvl>
  </w:abstractNum>
  <w:abstractNum w:abstractNumId="5" w15:restartNumberingAfterBreak="0">
    <w:nsid w:val="0FD92355"/>
    <w:multiLevelType w:val="multilevel"/>
    <w:tmpl w:val="4C386896"/>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8B438B6"/>
    <w:multiLevelType w:val="hybridMultilevel"/>
    <w:tmpl w:val="CD1EA1A2"/>
    <w:lvl w:ilvl="0" w:tplc="79760468">
      <w:start w:val="1"/>
      <w:numFmt w:val="bullet"/>
      <w:pStyle w:val="TableBullets"/>
      <w:lvlText w:val=""/>
      <w:lvlJc w:val="left"/>
      <w:pPr>
        <w:ind w:left="1077" w:hanging="360"/>
      </w:pPr>
      <w:rPr>
        <w:rFonts w:ascii="Symbol" w:hAnsi="Symbol" w:hint="default"/>
        <w:color w:val="FCB132"/>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38236444"/>
    <w:multiLevelType w:val="hybridMultilevel"/>
    <w:tmpl w:val="1C00A654"/>
    <w:lvl w:ilvl="0" w:tplc="1AD48EA0">
      <w:start w:val="1"/>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C2478D2"/>
    <w:multiLevelType w:val="multilevel"/>
    <w:tmpl w:val="6AE413A0"/>
    <w:styleLink w:val="ZZBullets"/>
    <w:lvl w:ilvl="0">
      <w:start w:val="1"/>
      <w:numFmt w:val="bullet"/>
      <w:pStyle w:val="DPCbullet1"/>
      <w:lvlText w:val="▪"/>
      <w:lvlJc w:val="left"/>
      <w:pPr>
        <w:ind w:left="284" w:hanging="284"/>
      </w:pPr>
      <w:rPr>
        <w:rFonts w:hint="default"/>
        <w:sz w:val="24"/>
      </w:rPr>
    </w:lvl>
    <w:lvl w:ilvl="1">
      <w:start w:val="1"/>
      <w:numFmt w:val="bullet"/>
      <w:lvlRestart w:val="0"/>
      <w:pStyle w:val="DPCbullet2"/>
      <w:lvlText w:val="–"/>
      <w:lvlJc w:val="left"/>
      <w:pPr>
        <w:tabs>
          <w:tab w:val="num" w:pos="284"/>
        </w:tabs>
        <w:ind w:left="567" w:hanging="283"/>
      </w:pPr>
      <w:rPr>
        <w:rFonts w:ascii="Arial" w:hAnsi="Arial"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405840E2"/>
    <w:multiLevelType w:val="hybridMultilevel"/>
    <w:tmpl w:val="E0360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26111A3"/>
    <w:multiLevelType w:val="hybridMultilevel"/>
    <w:tmpl w:val="8F5A1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312543"/>
    <w:multiLevelType w:val="hybridMultilevel"/>
    <w:tmpl w:val="73421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F9B19FB"/>
    <w:multiLevelType w:val="hybridMultilevel"/>
    <w:tmpl w:val="D8CA3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3A33D70"/>
    <w:multiLevelType w:val="hybridMultilevel"/>
    <w:tmpl w:val="7B087F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637B79"/>
    <w:multiLevelType w:val="hybridMultilevel"/>
    <w:tmpl w:val="341EAD1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680767">
    <w:abstractNumId w:val="15"/>
  </w:num>
  <w:num w:numId="2" w16cid:durableId="1953393598">
    <w:abstractNumId w:val="6"/>
  </w:num>
  <w:num w:numId="3" w16cid:durableId="2044934457">
    <w:abstractNumId w:val="14"/>
  </w:num>
  <w:num w:numId="4" w16cid:durableId="1686442067">
    <w:abstractNumId w:val="5"/>
  </w:num>
  <w:num w:numId="5" w16cid:durableId="1256137887">
    <w:abstractNumId w:val="4"/>
  </w:num>
  <w:num w:numId="6" w16cid:durableId="1208296440">
    <w:abstractNumId w:val="3"/>
  </w:num>
  <w:num w:numId="7" w16cid:durableId="848446063">
    <w:abstractNumId w:val="2"/>
  </w:num>
  <w:num w:numId="8" w16cid:durableId="654799271">
    <w:abstractNumId w:val="1"/>
  </w:num>
  <w:num w:numId="9" w16cid:durableId="1438602922">
    <w:abstractNumId w:val="0"/>
  </w:num>
  <w:num w:numId="10" w16cid:durableId="938636708">
    <w:abstractNumId w:val="8"/>
  </w:num>
  <w:num w:numId="11" w16cid:durableId="1528256026">
    <w:abstractNumId w:val="7"/>
  </w:num>
  <w:num w:numId="12" w16cid:durableId="1718042024">
    <w:abstractNumId w:val="11"/>
  </w:num>
  <w:num w:numId="13" w16cid:durableId="1089502588">
    <w:abstractNumId w:val="12"/>
  </w:num>
  <w:num w:numId="14" w16cid:durableId="1197281192">
    <w:abstractNumId w:val="10"/>
  </w:num>
  <w:num w:numId="15" w16cid:durableId="362949199">
    <w:abstractNumId w:val="13"/>
  </w:num>
  <w:num w:numId="16" w16cid:durableId="29270974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1NDExNTE0tjQ0NDBR0lEKTi0uzszPAykwrAUABA0rcCwAAAA="/>
  </w:docVars>
  <w:rsids>
    <w:rsidRoot w:val="00CA2DEF"/>
    <w:rsid w:val="0000064A"/>
    <w:rsid w:val="00001F3B"/>
    <w:rsid w:val="0000770D"/>
    <w:rsid w:val="0001614C"/>
    <w:rsid w:val="00037DBE"/>
    <w:rsid w:val="000448A0"/>
    <w:rsid w:val="00075DB3"/>
    <w:rsid w:val="000805DA"/>
    <w:rsid w:val="000A50F0"/>
    <w:rsid w:val="000D787E"/>
    <w:rsid w:val="000F68F3"/>
    <w:rsid w:val="000F743A"/>
    <w:rsid w:val="00105B69"/>
    <w:rsid w:val="0012032C"/>
    <w:rsid w:val="0013227B"/>
    <w:rsid w:val="00146C9A"/>
    <w:rsid w:val="00186E0F"/>
    <w:rsid w:val="00193CE5"/>
    <w:rsid w:val="00196660"/>
    <w:rsid w:val="001A050F"/>
    <w:rsid w:val="001A2187"/>
    <w:rsid w:val="001A3132"/>
    <w:rsid w:val="001B4AC9"/>
    <w:rsid w:val="001C0523"/>
    <w:rsid w:val="001C2CCE"/>
    <w:rsid w:val="001C7F03"/>
    <w:rsid w:val="00213899"/>
    <w:rsid w:val="00281424"/>
    <w:rsid w:val="002A0C80"/>
    <w:rsid w:val="002A798B"/>
    <w:rsid w:val="002B3E90"/>
    <w:rsid w:val="00391333"/>
    <w:rsid w:val="003B68E9"/>
    <w:rsid w:val="003B69ED"/>
    <w:rsid w:val="003C2A6C"/>
    <w:rsid w:val="003F567C"/>
    <w:rsid w:val="00406154"/>
    <w:rsid w:val="004152AD"/>
    <w:rsid w:val="00420150"/>
    <w:rsid w:val="00442D73"/>
    <w:rsid w:val="004448B3"/>
    <w:rsid w:val="00444CF0"/>
    <w:rsid w:val="00463DCC"/>
    <w:rsid w:val="0048493F"/>
    <w:rsid w:val="00494DEF"/>
    <w:rsid w:val="004C57C7"/>
    <w:rsid w:val="004E5C6F"/>
    <w:rsid w:val="0051567C"/>
    <w:rsid w:val="00516025"/>
    <w:rsid w:val="00557573"/>
    <w:rsid w:val="005C482E"/>
    <w:rsid w:val="005E3221"/>
    <w:rsid w:val="005E3610"/>
    <w:rsid w:val="00601EAD"/>
    <w:rsid w:val="00610EB1"/>
    <w:rsid w:val="00623F21"/>
    <w:rsid w:val="006271D9"/>
    <w:rsid w:val="00632B72"/>
    <w:rsid w:val="00692152"/>
    <w:rsid w:val="006C02D3"/>
    <w:rsid w:val="006F7F7B"/>
    <w:rsid w:val="00716D57"/>
    <w:rsid w:val="00720E0B"/>
    <w:rsid w:val="00736B0A"/>
    <w:rsid w:val="00747D55"/>
    <w:rsid w:val="007501B5"/>
    <w:rsid w:val="00774C35"/>
    <w:rsid w:val="00790DA4"/>
    <w:rsid w:val="007A3205"/>
    <w:rsid w:val="007A3ABA"/>
    <w:rsid w:val="007D21E6"/>
    <w:rsid w:val="007F18C3"/>
    <w:rsid w:val="00805A56"/>
    <w:rsid w:val="008279C9"/>
    <w:rsid w:val="00867DA0"/>
    <w:rsid w:val="00870AE9"/>
    <w:rsid w:val="008722E6"/>
    <w:rsid w:val="00876AEE"/>
    <w:rsid w:val="00884FD3"/>
    <w:rsid w:val="008A1FD4"/>
    <w:rsid w:val="008B407A"/>
    <w:rsid w:val="008D2328"/>
    <w:rsid w:val="008D67A9"/>
    <w:rsid w:val="008E1349"/>
    <w:rsid w:val="008E2FC1"/>
    <w:rsid w:val="00915818"/>
    <w:rsid w:val="00915E1D"/>
    <w:rsid w:val="009326A6"/>
    <w:rsid w:val="00936D7A"/>
    <w:rsid w:val="00940FEE"/>
    <w:rsid w:val="00956590"/>
    <w:rsid w:val="00960F86"/>
    <w:rsid w:val="00962371"/>
    <w:rsid w:val="00965424"/>
    <w:rsid w:val="00982D13"/>
    <w:rsid w:val="00985555"/>
    <w:rsid w:val="009910EA"/>
    <w:rsid w:val="0099730D"/>
    <w:rsid w:val="009D1722"/>
    <w:rsid w:val="009E4F3D"/>
    <w:rsid w:val="009E7CD2"/>
    <w:rsid w:val="009F0BAC"/>
    <w:rsid w:val="009F770E"/>
    <w:rsid w:val="00A1682E"/>
    <w:rsid w:val="00A2311C"/>
    <w:rsid w:val="00A3387F"/>
    <w:rsid w:val="00A52153"/>
    <w:rsid w:val="00A61E0E"/>
    <w:rsid w:val="00A73D7B"/>
    <w:rsid w:val="00A82FC5"/>
    <w:rsid w:val="00B04E7C"/>
    <w:rsid w:val="00B1538F"/>
    <w:rsid w:val="00B22FA4"/>
    <w:rsid w:val="00B42542"/>
    <w:rsid w:val="00B661B2"/>
    <w:rsid w:val="00B66BD3"/>
    <w:rsid w:val="00B673E2"/>
    <w:rsid w:val="00B77B8D"/>
    <w:rsid w:val="00B912CF"/>
    <w:rsid w:val="00B93780"/>
    <w:rsid w:val="00BC0799"/>
    <w:rsid w:val="00BF409B"/>
    <w:rsid w:val="00C26F16"/>
    <w:rsid w:val="00C61EC2"/>
    <w:rsid w:val="00C621FD"/>
    <w:rsid w:val="00C66A6C"/>
    <w:rsid w:val="00CA2DEF"/>
    <w:rsid w:val="00CA5996"/>
    <w:rsid w:val="00CD0D47"/>
    <w:rsid w:val="00CE1E0D"/>
    <w:rsid w:val="00CE60DD"/>
    <w:rsid w:val="00CF3268"/>
    <w:rsid w:val="00CF4DD3"/>
    <w:rsid w:val="00D31437"/>
    <w:rsid w:val="00D473F1"/>
    <w:rsid w:val="00D95993"/>
    <w:rsid w:val="00DB43F1"/>
    <w:rsid w:val="00DC2164"/>
    <w:rsid w:val="00DD2DA3"/>
    <w:rsid w:val="00DD7590"/>
    <w:rsid w:val="00DE1C9E"/>
    <w:rsid w:val="00E06874"/>
    <w:rsid w:val="00E360DD"/>
    <w:rsid w:val="00E57B3D"/>
    <w:rsid w:val="00EA300A"/>
    <w:rsid w:val="00EA6280"/>
    <w:rsid w:val="00EA63E7"/>
    <w:rsid w:val="00EC3D1A"/>
    <w:rsid w:val="00EF44F1"/>
    <w:rsid w:val="00F034C0"/>
    <w:rsid w:val="00F06014"/>
    <w:rsid w:val="00F241B7"/>
    <w:rsid w:val="00F83947"/>
    <w:rsid w:val="00F95120"/>
    <w:rsid w:val="00F956BC"/>
    <w:rsid w:val="00FA1857"/>
    <w:rsid w:val="00FF0993"/>
    <w:rsid w:val="00FF4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72E48F"/>
  <w15:docId w15:val="{E29B99D2-735A-A347-A224-848704DC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DD"/>
    <w:pPr>
      <w:spacing w:before="240" w:after="240"/>
    </w:pPr>
    <w:rPr>
      <w:rFonts w:ascii="Arial" w:hAnsi="Arial"/>
      <w:sz w:val="22"/>
      <w:lang w:val="en-GB"/>
    </w:rPr>
  </w:style>
  <w:style w:type="paragraph" w:styleId="Heading1">
    <w:name w:val="heading 1"/>
    <w:basedOn w:val="Normal"/>
    <w:next w:val="Normal"/>
    <w:link w:val="Heading1Char"/>
    <w:uiPriority w:val="9"/>
    <w:qFormat/>
    <w:rsid w:val="00720E0B"/>
    <w:pPr>
      <w:keepNext/>
      <w:spacing w:before="360"/>
      <w:outlineLvl w:val="0"/>
    </w:pPr>
    <w:rPr>
      <w:rFonts w:eastAsia="Times New Roman"/>
      <w:b/>
      <w:color w:val="EE3B34"/>
      <w:sz w:val="28"/>
    </w:rPr>
  </w:style>
  <w:style w:type="paragraph" w:styleId="Heading2">
    <w:name w:val="heading 2"/>
    <w:basedOn w:val="Normal"/>
    <w:next w:val="Normal"/>
    <w:link w:val="Heading2Char"/>
    <w:uiPriority w:val="9"/>
    <w:qFormat/>
    <w:rsid w:val="00B04E7C"/>
    <w:pPr>
      <w:keepNext/>
      <w:spacing w:after="0"/>
      <w:outlineLvl w:val="1"/>
    </w:pPr>
    <w:rPr>
      <w:rFonts w:ascii="Arial Narrow" w:eastAsia="Times New Roman" w:hAnsi="Arial Narrow"/>
      <w:b/>
      <w:sz w:val="24"/>
    </w:rPr>
  </w:style>
  <w:style w:type="paragraph" w:styleId="Heading3">
    <w:name w:val="heading 3"/>
    <w:basedOn w:val="Normal"/>
    <w:next w:val="Normal"/>
    <w:link w:val="Heading3Char"/>
    <w:uiPriority w:val="9"/>
    <w:unhideWhenUsed/>
    <w:qFormat/>
    <w:rsid w:val="00E360DD"/>
    <w:pPr>
      <w:keepNext/>
      <w:spacing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6C02D3"/>
    <w:pPr>
      <w:spacing w:after="0" w:line="276" w:lineRule="auto"/>
      <w:outlineLvl w:val="3"/>
    </w:pPr>
    <w:rPr>
      <w:rFonts w:asciiTheme="majorHAnsi" w:eastAsiaTheme="minorHAnsi" w:hAnsiTheme="majorHAnsi"/>
      <w:b/>
      <w:color w:val="76923C" w:themeColor="accent3" w:themeShade="BF"/>
      <w:spacing w:val="20"/>
      <w:sz w:val="24"/>
      <w:szCs w:val="22"/>
      <w:lang w:val="en-US" w:eastAsia="en-US"/>
    </w:rPr>
  </w:style>
  <w:style w:type="paragraph" w:styleId="Heading5">
    <w:name w:val="heading 5"/>
    <w:basedOn w:val="Normal"/>
    <w:next w:val="Normal"/>
    <w:link w:val="Heading5Char"/>
    <w:uiPriority w:val="9"/>
    <w:unhideWhenUsed/>
    <w:qFormat/>
    <w:rsid w:val="006C02D3"/>
    <w:pPr>
      <w:spacing w:before="200" w:after="0" w:line="276" w:lineRule="auto"/>
      <w:outlineLvl w:val="4"/>
    </w:pPr>
    <w:rPr>
      <w:rFonts w:asciiTheme="majorHAnsi" w:eastAsiaTheme="minorHAnsi" w:hAnsiTheme="majorHAnsi"/>
      <w:b/>
      <w:i/>
      <w:color w:val="76923C" w:themeColor="accent3" w:themeShade="BF"/>
      <w:spacing w:val="20"/>
      <w:sz w:val="20"/>
      <w:szCs w:val="26"/>
      <w:lang w:val="en-US" w:eastAsia="en-US"/>
    </w:rPr>
  </w:style>
  <w:style w:type="paragraph" w:styleId="Heading6">
    <w:name w:val="heading 6"/>
    <w:basedOn w:val="Normal"/>
    <w:next w:val="Normal"/>
    <w:link w:val="Heading6Char"/>
    <w:uiPriority w:val="9"/>
    <w:unhideWhenUsed/>
    <w:qFormat/>
    <w:rsid w:val="006C02D3"/>
    <w:pPr>
      <w:spacing w:before="200" w:after="0" w:line="276" w:lineRule="auto"/>
      <w:outlineLvl w:val="5"/>
    </w:pPr>
    <w:rPr>
      <w:rFonts w:asciiTheme="majorHAnsi" w:eastAsiaTheme="minorHAnsi" w:hAnsiTheme="majorHAnsi"/>
      <w:color w:val="4E6128" w:themeColor="accent3" w:themeShade="7F"/>
      <w:spacing w:val="10"/>
      <w:sz w:val="24"/>
      <w:lang w:val="en-US" w:eastAsia="en-US"/>
    </w:rPr>
  </w:style>
  <w:style w:type="paragraph" w:styleId="Heading7">
    <w:name w:val="heading 7"/>
    <w:basedOn w:val="Normal"/>
    <w:next w:val="Normal"/>
    <w:link w:val="Heading7Char"/>
    <w:uiPriority w:val="9"/>
    <w:unhideWhenUsed/>
    <w:qFormat/>
    <w:rsid w:val="006C02D3"/>
    <w:pPr>
      <w:spacing w:before="200" w:after="0" w:line="276" w:lineRule="auto"/>
      <w:outlineLvl w:val="6"/>
    </w:pPr>
    <w:rPr>
      <w:rFonts w:asciiTheme="majorHAnsi" w:eastAsiaTheme="minorHAnsi" w:hAnsiTheme="majorHAnsi"/>
      <w:i/>
      <w:color w:val="4E6128" w:themeColor="accent3" w:themeShade="7F"/>
      <w:spacing w:val="10"/>
      <w:sz w:val="24"/>
      <w:lang w:val="en-US" w:eastAsia="en-US"/>
    </w:rPr>
  </w:style>
  <w:style w:type="paragraph" w:styleId="Heading8">
    <w:name w:val="heading 8"/>
    <w:basedOn w:val="Normal"/>
    <w:next w:val="Normal"/>
    <w:link w:val="Heading8Char"/>
    <w:uiPriority w:val="9"/>
    <w:unhideWhenUsed/>
    <w:qFormat/>
    <w:rsid w:val="006C02D3"/>
    <w:pPr>
      <w:spacing w:before="200" w:after="0" w:line="276" w:lineRule="auto"/>
      <w:outlineLvl w:val="7"/>
    </w:pPr>
    <w:rPr>
      <w:rFonts w:asciiTheme="majorHAnsi" w:eastAsiaTheme="minorHAnsi" w:hAnsiTheme="majorHAnsi"/>
      <w:color w:val="4F81BD" w:themeColor="accent1"/>
      <w:spacing w:val="10"/>
      <w:sz w:val="20"/>
      <w:lang w:val="en-US" w:eastAsia="en-US"/>
    </w:rPr>
  </w:style>
  <w:style w:type="paragraph" w:styleId="Heading9">
    <w:name w:val="heading 9"/>
    <w:basedOn w:val="Normal"/>
    <w:next w:val="Normal"/>
    <w:link w:val="Heading9Char"/>
    <w:uiPriority w:val="9"/>
    <w:unhideWhenUsed/>
    <w:qFormat/>
    <w:rsid w:val="006C02D3"/>
    <w:pPr>
      <w:spacing w:before="200" w:after="0" w:line="276" w:lineRule="auto"/>
      <w:outlineLvl w:val="8"/>
    </w:pPr>
    <w:rPr>
      <w:rFonts w:asciiTheme="majorHAnsi" w:eastAsiaTheme="minorHAnsi" w:hAnsiTheme="majorHAnsi"/>
      <w:i/>
      <w:color w:val="4F81BD" w:themeColor="accent1"/>
      <w:spacing w:val="1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770D"/>
    <w:rPr>
      <w:rFonts w:ascii="Arial" w:hAnsi="Arial"/>
      <w:color w:val="1578BE"/>
      <w:sz w:val="22"/>
      <w:u w:val="single"/>
    </w:rPr>
  </w:style>
  <w:style w:type="paragraph" w:customStyle="1" w:styleId="Bullets">
    <w:name w:val="Bullets"/>
    <w:basedOn w:val="Normal"/>
    <w:qFormat/>
    <w:rsid w:val="00EF44F1"/>
    <w:pPr>
      <w:numPr>
        <w:numId w:val="1"/>
      </w:numPr>
      <w:spacing w:before="180" w:after="180"/>
    </w:pPr>
  </w:style>
  <w:style w:type="character" w:styleId="FollowedHyperlink">
    <w:name w:val="FollowedHyperlink"/>
    <w:semiHidden/>
    <w:rsid w:val="00A52153"/>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F0993"/>
    <w:pPr>
      <w:pBdr>
        <w:top w:val="single" w:sz="4" w:space="5" w:color="00568B"/>
        <w:bottom w:val="single" w:sz="4" w:space="5" w:color="00568B"/>
      </w:pBdr>
      <w:jc w:val="center"/>
      <w:outlineLvl w:val="0"/>
    </w:pPr>
    <w:rPr>
      <w:rFonts w:eastAsia="Times New Roman"/>
      <w:bCs/>
      <w:caps/>
      <w:color w:val="5CBF35"/>
      <w:kern w:val="28"/>
      <w:sz w:val="48"/>
      <w:szCs w:val="32"/>
    </w:rPr>
  </w:style>
  <w:style w:type="character" w:customStyle="1" w:styleId="TitleChar">
    <w:name w:val="Title Char"/>
    <w:link w:val="Title"/>
    <w:uiPriority w:val="10"/>
    <w:rsid w:val="00FF0993"/>
    <w:rPr>
      <w:rFonts w:ascii="Arial" w:eastAsia="Times New Roman" w:hAnsi="Arial"/>
      <w:bCs/>
      <w:caps/>
      <w:color w:val="5CBF35"/>
      <w:kern w:val="28"/>
      <w:sz w:val="48"/>
      <w:szCs w:val="32"/>
      <w:lang w:val="en-AU" w:eastAsia="en-AU"/>
    </w:rPr>
  </w:style>
  <w:style w:type="paragraph" w:customStyle="1" w:styleId="Sub-title">
    <w:name w:val="Sub-title"/>
    <w:basedOn w:val="Title"/>
    <w:qFormat/>
    <w:rsid w:val="00FF0993"/>
    <w:pPr>
      <w:pBdr>
        <w:top w:val="none" w:sz="0" w:space="0" w:color="auto"/>
        <w:bottom w:val="none" w:sz="0" w:space="0" w:color="auto"/>
      </w:pBdr>
      <w:spacing w:before="0" w:after="360"/>
    </w:pPr>
    <w:rPr>
      <w:rFonts w:ascii="Arial Narrow" w:hAnsi="Arial Narrow"/>
      <w:b/>
      <w:caps w:val="0"/>
      <w:color w:val="1578BE"/>
      <w:sz w:val="40"/>
    </w:rPr>
  </w:style>
  <w:style w:type="paragraph" w:customStyle="1" w:styleId="BulletsLast">
    <w:name w:val="Bullets Last"/>
    <w:basedOn w:val="Bullets"/>
    <w:qFormat/>
    <w:rsid w:val="00E57B3D"/>
    <w:pPr>
      <w:spacing w:after="240"/>
    </w:pPr>
  </w:style>
  <w:style w:type="character" w:customStyle="1" w:styleId="Heading3Char">
    <w:name w:val="Heading 3 Char"/>
    <w:link w:val="Heading3"/>
    <w:uiPriority w:val="9"/>
    <w:rsid w:val="00E360DD"/>
    <w:rPr>
      <w:rFonts w:ascii="Cambria" w:eastAsia="Times New Roman" w:hAnsi="Cambria" w:cs="Times New Roman"/>
      <w:b/>
      <w:bCs/>
      <w:sz w:val="26"/>
      <w:szCs w:val="26"/>
      <w:lang w:val="en-AU" w:eastAsia="en-AU"/>
    </w:rPr>
  </w:style>
  <w:style w:type="paragraph" w:customStyle="1" w:styleId="TableText">
    <w:name w:val="Table Text"/>
    <w:basedOn w:val="Normal"/>
    <w:qFormat/>
    <w:rsid w:val="00E360DD"/>
    <w:pPr>
      <w:spacing w:before="120" w:after="120"/>
    </w:pPr>
    <w:rPr>
      <w:sz w:val="20"/>
    </w:rPr>
  </w:style>
  <w:style w:type="paragraph" w:customStyle="1" w:styleId="TableHeading">
    <w:name w:val="Table Heading"/>
    <w:basedOn w:val="Heading1"/>
    <w:qFormat/>
    <w:rsid w:val="00E360DD"/>
    <w:pPr>
      <w:spacing w:before="120" w:after="120"/>
    </w:pPr>
    <w:rPr>
      <w:sz w:val="24"/>
      <w:szCs w:val="24"/>
    </w:rPr>
  </w:style>
  <w:style w:type="paragraph" w:customStyle="1" w:styleId="TableBullets">
    <w:name w:val="Table Bullets"/>
    <w:basedOn w:val="Bullets"/>
    <w:qFormat/>
    <w:rsid w:val="00E360DD"/>
    <w:pPr>
      <w:numPr>
        <w:numId w:val="2"/>
      </w:numPr>
      <w:ind w:left="357" w:hanging="357"/>
    </w:pPr>
    <w:rPr>
      <w:sz w:val="20"/>
    </w:rPr>
  </w:style>
  <w:style w:type="table" w:styleId="TableGrid">
    <w:name w:val="Table Grid"/>
    <w:basedOn w:val="TableNormal"/>
    <w:uiPriority w:val="39"/>
    <w:rsid w:val="008E2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04E7C"/>
    <w:rPr>
      <w:sz w:val="16"/>
      <w:szCs w:val="16"/>
    </w:rPr>
  </w:style>
  <w:style w:type="paragraph" w:styleId="CommentText">
    <w:name w:val="annotation text"/>
    <w:basedOn w:val="Normal"/>
    <w:link w:val="CommentTextChar"/>
    <w:uiPriority w:val="99"/>
    <w:semiHidden/>
    <w:unhideWhenUsed/>
    <w:rsid w:val="00B04E7C"/>
    <w:pPr>
      <w:spacing w:before="0" w:after="200" w:line="276" w:lineRule="auto"/>
    </w:pPr>
    <w:rPr>
      <w:rFonts w:ascii="Calibri" w:eastAsia="Calibri" w:hAnsi="Calibri"/>
      <w:sz w:val="20"/>
      <w:lang w:val="en-AU" w:eastAsia="en-US"/>
    </w:rPr>
  </w:style>
  <w:style w:type="character" w:customStyle="1" w:styleId="CommentTextChar">
    <w:name w:val="Comment Text Char"/>
    <w:link w:val="CommentText"/>
    <w:uiPriority w:val="99"/>
    <w:semiHidden/>
    <w:rsid w:val="00B04E7C"/>
    <w:rPr>
      <w:rFonts w:ascii="Calibri" w:eastAsia="Calibri" w:hAnsi="Calibri"/>
      <w:lang w:val="en-AU"/>
    </w:rPr>
  </w:style>
  <w:style w:type="paragraph" w:styleId="ListParagraph">
    <w:name w:val="List Paragraph"/>
    <w:basedOn w:val="Normal"/>
    <w:uiPriority w:val="34"/>
    <w:qFormat/>
    <w:rsid w:val="00790DA4"/>
    <w:pPr>
      <w:ind w:left="720"/>
      <w:contextualSpacing/>
    </w:pPr>
  </w:style>
  <w:style w:type="character" w:customStyle="1" w:styleId="UnresolvedMention1">
    <w:name w:val="Unresolved Mention1"/>
    <w:basedOn w:val="DefaultParagraphFont"/>
    <w:uiPriority w:val="99"/>
    <w:semiHidden/>
    <w:unhideWhenUsed/>
    <w:rsid w:val="00610EB1"/>
    <w:rPr>
      <w:color w:val="605E5C"/>
      <w:shd w:val="clear" w:color="auto" w:fill="E1DFDD"/>
    </w:rPr>
  </w:style>
  <w:style w:type="character" w:customStyle="1" w:styleId="Heading4Char">
    <w:name w:val="Heading 4 Char"/>
    <w:basedOn w:val="DefaultParagraphFont"/>
    <w:link w:val="Heading4"/>
    <w:uiPriority w:val="9"/>
    <w:rsid w:val="006C02D3"/>
    <w:rPr>
      <w:rFonts w:asciiTheme="majorHAnsi" w:eastAsiaTheme="minorHAnsi" w:hAnsiTheme="majorHAnsi"/>
      <w:b/>
      <w:color w:val="76923C" w:themeColor="accent3" w:themeShade="BF"/>
      <w:spacing w:val="20"/>
      <w:sz w:val="24"/>
      <w:szCs w:val="22"/>
      <w:lang w:val="en-US" w:eastAsia="en-US"/>
    </w:rPr>
  </w:style>
  <w:style w:type="character" w:customStyle="1" w:styleId="Heading5Char">
    <w:name w:val="Heading 5 Char"/>
    <w:basedOn w:val="DefaultParagraphFont"/>
    <w:link w:val="Heading5"/>
    <w:uiPriority w:val="9"/>
    <w:rsid w:val="006C02D3"/>
    <w:rPr>
      <w:rFonts w:asciiTheme="majorHAnsi" w:eastAsiaTheme="minorHAnsi" w:hAnsiTheme="majorHAnsi"/>
      <w:b/>
      <w:i/>
      <w:color w:val="76923C" w:themeColor="accent3" w:themeShade="BF"/>
      <w:spacing w:val="20"/>
      <w:szCs w:val="26"/>
      <w:lang w:val="en-US" w:eastAsia="en-US"/>
    </w:rPr>
  </w:style>
  <w:style w:type="character" w:customStyle="1" w:styleId="Heading6Char">
    <w:name w:val="Heading 6 Char"/>
    <w:basedOn w:val="DefaultParagraphFont"/>
    <w:link w:val="Heading6"/>
    <w:uiPriority w:val="9"/>
    <w:rsid w:val="006C02D3"/>
    <w:rPr>
      <w:rFonts w:asciiTheme="majorHAnsi" w:eastAsiaTheme="minorHAnsi" w:hAnsiTheme="majorHAnsi"/>
      <w:color w:val="4E6128" w:themeColor="accent3" w:themeShade="7F"/>
      <w:spacing w:val="10"/>
      <w:sz w:val="24"/>
      <w:lang w:val="en-US" w:eastAsia="en-US"/>
    </w:rPr>
  </w:style>
  <w:style w:type="character" w:customStyle="1" w:styleId="Heading7Char">
    <w:name w:val="Heading 7 Char"/>
    <w:basedOn w:val="DefaultParagraphFont"/>
    <w:link w:val="Heading7"/>
    <w:uiPriority w:val="9"/>
    <w:rsid w:val="006C02D3"/>
    <w:rPr>
      <w:rFonts w:asciiTheme="majorHAnsi" w:eastAsiaTheme="minorHAnsi" w:hAnsiTheme="majorHAnsi"/>
      <w:i/>
      <w:color w:val="4E6128" w:themeColor="accent3" w:themeShade="7F"/>
      <w:spacing w:val="10"/>
      <w:sz w:val="24"/>
      <w:lang w:val="en-US" w:eastAsia="en-US"/>
    </w:rPr>
  </w:style>
  <w:style w:type="character" w:customStyle="1" w:styleId="Heading8Char">
    <w:name w:val="Heading 8 Char"/>
    <w:basedOn w:val="DefaultParagraphFont"/>
    <w:link w:val="Heading8"/>
    <w:uiPriority w:val="9"/>
    <w:rsid w:val="006C02D3"/>
    <w:rPr>
      <w:rFonts w:asciiTheme="majorHAnsi" w:eastAsiaTheme="minorHAnsi" w:hAnsiTheme="majorHAnsi"/>
      <w:color w:val="4F81BD" w:themeColor="accent1"/>
      <w:spacing w:val="10"/>
      <w:lang w:val="en-US" w:eastAsia="en-US"/>
    </w:rPr>
  </w:style>
  <w:style w:type="character" w:customStyle="1" w:styleId="Heading9Char">
    <w:name w:val="Heading 9 Char"/>
    <w:basedOn w:val="DefaultParagraphFont"/>
    <w:link w:val="Heading9"/>
    <w:uiPriority w:val="9"/>
    <w:rsid w:val="006C02D3"/>
    <w:rPr>
      <w:rFonts w:asciiTheme="majorHAnsi" w:eastAsiaTheme="minorHAnsi" w:hAnsiTheme="majorHAnsi"/>
      <w:i/>
      <w:color w:val="4F81BD" w:themeColor="accent1"/>
      <w:spacing w:val="10"/>
      <w:lang w:val="en-US" w:eastAsia="en-US"/>
    </w:rPr>
  </w:style>
  <w:style w:type="character" w:customStyle="1" w:styleId="Heading1Char">
    <w:name w:val="Heading 1 Char"/>
    <w:basedOn w:val="DefaultParagraphFont"/>
    <w:link w:val="Heading1"/>
    <w:uiPriority w:val="9"/>
    <w:rsid w:val="006C02D3"/>
    <w:rPr>
      <w:rFonts w:ascii="Arial" w:eastAsia="Times New Roman" w:hAnsi="Arial"/>
      <w:b/>
      <w:color w:val="EE3B34"/>
      <w:sz w:val="28"/>
      <w:lang w:val="en-GB"/>
    </w:rPr>
  </w:style>
  <w:style w:type="character" w:customStyle="1" w:styleId="Heading2Char">
    <w:name w:val="Heading 2 Char"/>
    <w:basedOn w:val="DefaultParagraphFont"/>
    <w:link w:val="Heading2"/>
    <w:uiPriority w:val="9"/>
    <w:rsid w:val="006C02D3"/>
    <w:rPr>
      <w:rFonts w:ascii="Arial Narrow" w:eastAsia="Times New Roman" w:hAnsi="Arial Narrow"/>
      <w:b/>
      <w:sz w:val="24"/>
      <w:lang w:val="en-GB"/>
    </w:rPr>
  </w:style>
  <w:style w:type="paragraph" w:styleId="Subtitle">
    <w:name w:val="Subtitle"/>
    <w:basedOn w:val="Normal"/>
    <w:link w:val="SubtitleChar"/>
    <w:uiPriority w:val="11"/>
    <w:qFormat/>
    <w:rsid w:val="006C02D3"/>
    <w:pPr>
      <w:framePr w:hSpace="180" w:wrap="around" w:vAnchor="text" w:hAnchor="margin" w:y="-429"/>
      <w:spacing w:before="0" w:after="480"/>
    </w:pPr>
    <w:rPr>
      <w:rFonts w:ascii="Franklin Gothic Book" w:eastAsiaTheme="minorHAnsi" w:hAnsi="Franklin Gothic Book" w:cstheme="minorHAnsi"/>
      <w:color w:val="7F7F7F" w:themeColor="text1" w:themeTint="80"/>
      <w:sz w:val="44"/>
      <w:szCs w:val="24"/>
      <w:lang w:val="en-US" w:eastAsia="en-US"/>
    </w:rPr>
  </w:style>
  <w:style w:type="character" w:customStyle="1" w:styleId="SubtitleChar">
    <w:name w:val="Subtitle Char"/>
    <w:basedOn w:val="DefaultParagraphFont"/>
    <w:link w:val="Subtitle"/>
    <w:uiPriority w:val="11"/>
    <w:rsid w:val="006C02D3"/>
    <w:rPr>
      <w:rFonts w:ascii="Franklin Gothic Book" w:eastAsiaTheme="minorHAnsi" w:hAnsi="Franklin Gothic Book" w:cstheme="minorHAnsi"/>
      <w:color w:val="7F7F7F" w:themeColor="text1" w:themeTint="80"/>
      <w:sz w:val="44"/>
      <w:szCs w:val="24"/>
      <w:lang w:val="en-US" w:eastAsia="en-US"/>
    </w:rPr>
  </w:style>
  <w:style w:type="paragraph" w:styleId="Caption">
    <w:name w:val="caption"/>
    <w:basedOn w:val="Normal"/>
    <w:next w:val="Normal"/>
    <w:uiPriority w:val="35"/>
    <w:unhideWhenUsed/>
    <w:qFormat/>
    <w:rsid w:val="006C02D3"/>
    <w:pPr>
      <w:spacing w:before="0" w:after="0"/>
    </w:pPr>
    <w:rPr>
      <w:rFonts w:asciiTheme="minorHAnsi" w:eastAsiaTheme="minorHAnsi" w:hAnsiTheme="minorHAnsi"/>
      <w:bCs/>
      <w:smallCaps/>
      <w:color w:val="943634" w:themeColor="accent2" w:themeShade="BF"/>
      <w:spacing w:val="10"/>
      <w:sz w:val="18"/>
      <w:szCs w:val="18"/>
      <w:lang w:val="en-US" w:eastAsia="en-US"/>
    </w:rPr>
  </w:style>
  <w:style w:type="paragraph" w:styleId="BlockText">
    <w:name w:val="Block Text"/>
    <w:aliases w:val="Block Quote"/>
    <w:uiPriority w:val="40"/>
    <w:rsid w:val="006C02D3"/>
    <w:pPr>
      <w:pBdr>
        <w:top w:val="single" w:sz="2" w:space="10" w:color="95B3D7" w:themeColor="accent1" w:themeTint="99"/>
        <w:bottom w:val="single" w:sz="24" w:space="10" w:color="95B3D7" w:themeColor="accent1" w:themeTint="99"/>
      </w:pBdr>
      <w:spacing w:after="280"/>
      <w:ind w:left="1440" w:right="1440"/>
      <w:jc w:val="both"/>
    </w:pPr>
    <w:rPr>
      <w:rFonts w:asciiTheme="minorHAnsi" w:eastAsia="Times New Roman" w:hAnsiTheme="minorHAnsi"/>
      <w:color w:val="7F7F7F" w:themeColor="background1" w:themeShade="7F"/>
      <w:sz w:val="28"/>
      <w:szCs w:val="28"/>
      <w:lang w:val="en-US" w:eastAsia="ko-KR" w:bidi="hi-IN"/>
    </w:rPr>
  </w:style>
  <w:style w:type="character" w:styleId="BookTitle">
    <w:name w:val="Book Title"/>
    <w:basedOn w:val="DefaultParagraphFont"/>
    <w:uiPriority w:val="33"/>
    <w:qFormat/>
    <w:rsid w:val="006C02D3"/>
    <w:rPr>
      <w:rFonts w:asciiTheme="majorHAnsi" w:hAnsiTheme="majorHAnsi" w:cs="Times New Roman"/>
      <w:i/>
      <w:color w:val="F79646" w:themeColor="accent6"/>
      <w:sz w:val="20"/>
      <w:szCs w:val="20"/>
    </w:rPr>
  </w:style>
  <w:style w:type="character" w:styleId="Emphasis">
    <w:name w:val="Emphasis"/>
    <w:uiPriority w:val="20"/>
    <w:qFormat/>
    <w:rsid w:val="006C02D3"/>
    <w:rPr>
      <w:b/>
      <w:i/>
      <w:color w:val="404040" w:themeColor="text1" w:themeTint="BF"/>
      <w:spacing w:val="2"/>
      <w:w w:val="100"/>
    </w:rPr>
  </w:style>
  <w:style w:type="character" w:styleId="IntenseEmphasis">
    <w:name w:val="Intense Emphasis"/>
    <w:basedOn w:val="DefaultParagraphFont"/>
    <w:uiPriority w:val="21"/>
    <w:qFormat/>
    <w:rsid w:val="006C02D3"/>
    <w:rPr>
      <w:rFonts w:asciiTheme="minorHAnsi" w:hAnsiTheme="minorHAnsi" w:cs="Times New Roman"/>
      <w:b/>
      <w:i/>
      <w:smallCaps/>
      <w:color w:val="C0504D" w:themeColor="accent2"/>
      <w:spacing w:val="2"/>
      <w:w w:val="100"/>
      <w:sz w:val="20"/>
      <w:szCs w:val="20"/>
    </w:rPr>
  </w:style>
  <w:style w:type="paragraph" w:styleId="IntenseQuote">
    <w:name w:val="Intense Quote"/>
    <w:basedOn w:val="Normal"/>
    <w:link w:val="IntenseQuoteChar"/>
    <w:uiPriority w:val="30"/>
    <w:qFormat/>
    <w:rsid w:val="006C02D3"/>
    <w:pPr>
      <w:pBdr>
        <w:top w:val="single" w:sz="36" w:space="10" w:color="95B3D7" w:themeColor="accent1" w:themeTint="99"/>
        <w:left w:val="single" w:sz="24" w:space="10" w:color="4F81BD" w:themeColor="accent1"/>
        <w:bottom w:val="single" w:sz="36" w:space="10" w:color="9BBB59" w:themeColor="accent3"/>
        <w:right w:val="single" w:sz="24" w:space="10" w:color="4F81BD" w:themeColor="accent1"/>
      </w:pBdr>
      <w:shd w:val="clear" w:color="auto" w:fill="4F81BD" w:themeFill="accent1"/>
      <w:spacing w:before="0" w:after="160" w:line="276" w:lineRule="auto"/>
      <w:ind w:left="1440" w:right="1440"/>
      <w:jc w:val="center"/>
    </w:pPr>
    <w:rPr>
      <w:rFonts w:asciiTheme="majorHAnsi" w:eastAsiaTheme="minorHAnsi" w:hAnsiTheme="majorHAnsi"/>
      <w:i/>
      <w:color w:val="FFFFFF" w:themeColor="background1"/>
      <w:sz w:val="32"/>
      <w:lang w:val="en-US" w:eastAsia="en-US"/>
    </w:rPr>
  </w:style>
  <w:style w:type="character" w:customStyle="1" w:styleId="IntenseQuoteChar">
    <w:name w:val="Intense Quote Char"/>
    <w:basedOn w:val="DefaultParagraphFont"/>
    <w:link w:val="IntenseQuote"/>
    <w:uiPriority w:val="30"/>
    <w:rsid w:val="006C02D3"/>
    <w:rPr>
      <w:rFonts w:asciiTheme="majorHAnsi" w:eastAsiaTheme="minorHAnsi" w:hAnsiTheme="majorHAnsi"/>
      <w:i/>
      <w:color w:val="FFFFFF" w:themeColor="background1"/>
      <w:sz w:val="32"/>
      <w:shd w:val="clear" w:color="auto" w:fill="4F81BD" w:themeFill="accent1"/>
      <w:lang w:val="en-US" w:eastAsia="en-US"/>
    </w:rPr>
  </w:style>
  <w:style w:type="character" w:styleId="IntenseReference">
    <w:name w:val="Intense Reference"/>
    <w:basedOn w:val="DefaultParagraphFont"/>
    <w:uiPriority w:val="32"/>
    <w:qFormat/>
    <w:rsid w:val="006C02D3"/>
    <w:rPr>
      <w:rFonts w:cs="Times New Roman"/>
      <w:b/>
      <w:color w:val="4F81BD" w:themeColor="accent1"/>
      <w:sz w:val="22"/>
      <w:szCs w:val="20"/>
      <w:u w:val="single"/>
    </w:rPr>
  </w:style>
  <w:style w:type="paragraph" w:styleId="ListBullet">
    <w:name w:val="List Bullet"/>
    <w:basedOn w:val="Normal"/>
    <w:uiPriority w:val="36"/>
    <w:unhideWhenUsed/>
    <w:qFormat/>
    <w:rsid w:val="006C02D3"/>
    <w:pPr>
      <w:numPr>
        <w:numId w:val="5"/>
      </w:numPr>
      <w:spacing w:before="0" w:after="0" w:line="276" w:lineRule="auto"/>
      <w:contextualSpacing/>
    </w:pPr>
    <w:rPr>
      <w:rFonts w:asciiTheme="minorHAnsi" w:eastAsiaTheme="minorHAnsi" w:hAnsiTheme="minorHAnsi"/>
      <w:color w:val="000000" w:themeColor="text1"/>
      <w:sz w:val="20"/>
      <w:lang w:val="en-US" w:eastAsia="en-US"/>
    </w:rPr>
  </w:style>
  <w:style w:type="paragraph" w:styleId="ListBullet2">
    <w:name w:val="List Bullet 2"/>
    <w:basedOn w:val="Normal"/>
    <w:uiPriority w:val="36"/>
    <w:unhideWhenUsed/>
    <w:qFormat/>
    <w:rsid w:val="006C02D3"/>
    <w:pPr>
      <w:numPr>
        <w:numId w:val="6"/>
      </w:numPr>
      <w:spacing w:before="0" w:after="0" w:line="276" w:lineRule="auto"/>
    </w:pPr>
    <w:rPr>
      <w:rFonts w:asciiTheme="minorHAnsi" w:eastAsiaTheme="minorHAnsi" w:hAnsiTheme="minorHAnsi"/>
      <w:color w:val="000000" w:themeColor="text1"/>
      <w:sz w:val="20"/>
      <w:lang w:val="en-US" w:eastAsia="en-US"/>
    </w:rPr>
  </w:style>
  <w:style w:type="paragraph" w:styleId="ListBullet3">
    <w:name w:val="List Bullet 3"/>
    <w:basedOn w:val="Normal"/>
    <w:uiPriority w:val="36"/>
    <w:unhideWhenUsed/>
    <w:qFormat/>
    <w:rsid w:val="006C02D3"/>
    <w:pPr>
      <w:numPr>
        <w:numId w:val="7"/>
      </w:numPr>
      <w:spacing w:before="0" w:after="0" w:line="276" w:lineRule="auto"/>
    </w:pPr>
    <w:rPr>
      <w:rFonts w:asciiTheme="minorHAnsi" w:eastAsiaTheme="minorHAnsi" w:hAnsiTheme="minorHAnsi"/>
      <w:color w:val="000000" w:themeColor="text1"/>
      <w:sz w:val="20"/>
      <w:lang w:val="en-US" w:eastAsia="en-US"/>
    </w:rPr>
  </w:style>
  <w:style w:type="paragraph" w:styleId="ListBullet4">
    <w:name w:val="List Bullet 4"/>
    <w:basedOn w:val="Normal"/>
    <w:uiPriority w:val="36"/>
    <w:unhideWhenUsed/>
    <w:qFormat/>
    <w:rsid w:val="006C02D3"/>
    <w:pPr>
      <w:numPr>
        <w:numId w:val="8"/>
      </w:numPr>
      <w:spacing w:before="0" w:after="0" w:line="276" w:lineRule="auto"/>
    </w:pPr>
    <w:rPr>
      <w:rFonts w:asciiTheme="minorHAnsi" w:eastAsiaTheme="minorHAnsi" w:hAnsiTheme="minorHAnsi"/>
      <w:color w:val="000000" w:themeColor="text1"/>
      <w:sz w:val="20"/>
      <w:lang w:val="en-US" w:eastAsia="en-US"/>
    </w:rPr>
  </w:style>
  <w:style w:type="paragraph" w:styleId="ListBullet5">
    <w:name w:val="List Bullet 5"/>
    <w:basedOn w:val="Normal"/>
    <w:uiPriority w:val="36"/>
    <w:unhideWhenUsed/>
    <w:qFormat/>
    <w:rsid w:val="006C02D3"/>
    <w:pPr>
      <w:numPr>
        <w:numId w:val="9"/>
      </w:numPr>
      <w:spacing w:before="0" w:after="0" w:line="276" w:lineRule="auto"/>
    </w:pPr>
    <w:rPr>
      <w:rFonts w:asciiTheme="minorHAnsi" w:eastAsiaTheme="minorHAnsi" w:hAnsiTheme="minorHAnsi"/>
      <w:color w:val="000000" w:themeColor="text1"/>
      <w:sz w:val="20"/>
      <w:lang w:val="en-US" w:eastAsia="en-US"/>
    </w:rPr>
  </w:style>
  <w:style w:type="paragraph" w:styleId="NoSpacing">
    <w:name w:val="No Spacing"/>
    <w:basedOn w:val="Normal"/>
    <w:uiPriority w:val="1"/>
    <w:qFormat/>
    <w:rsid w:val="006C02D3"/>
    <w:pPr>
      <w:spacing w:before="0" w:after="0"/>
    </w:pPr>
    <w:rPr>
      <w:rFonts w:asciiTheme="minorHAnsi" w:eastAsiaTheme="minorHAnsi" w:hAnsiTheme="minorHAnsi"/>
      <w:b/>
      <w:color w:val="244061" w:themeColor="accent1" w:themeShade="80"/>
      <w:sz w:val="20"/>
      <w:lang w:val="en-US" w:eastAsia="en-US"/>
    </w:rPr>
  </w:style>
  <w:style w:type="character" w:styleId="PlaceholderText">
    <w:name w:val="Placeholder Text"/>
    <w:basedOn w:val="DefaultParagraphFont"/>
    <w:uiPriority w:val="99"/>
    <w:semiHidden/>
    <w:rsid w:val="006C02D3"/>
    <w:rPr>
      <w:color w:val="808080"/>
    </w:rPr>
  </w:style>
  <w:style w:type="paragraph" w:styleId="Quote">
    <w:name w:val="Quote"/>
    <w:basedOn w:val="Normal"/>
    <w:link w:val="QuoteChar"/>
    <w:uiPriority w:val="29"/>
    <w:qFormat/>
    <w:rsid w:val="006C02D3"/>
    <w:pPr>
      <w:spacing w:before="0" w:after="160" w:line="276" w:lineRule="auto"/>
    </w:pPr>
    <w:rPr>
      <w:rFonts w:asciiTheme="minorHAnsi" w:eastAsiaTheme="minorHAnsi" w:hAnsiTheme="minorHAnsi"/>
      <w:i/>
      <w:color w:val="7F7F7F" w:themeColor="background1" w:themeShade="7F"/>
      <w:sz w:val="24"/>
      <w:lang w:val="en-US" w:eastAsia="en-US"/>
    </w:rPr>
  </w:style>
  <w:style w:type="character" w:customStyle="1" w:styleId="QuoteChar">
    <w:name w:val="Quote Char"/>
    <w:basedOn w:val="DefaultParagraphFont"/>
    <w:link w:val="Quote"/>
    <w:uiPriority w:val="29"/>
    <w:rsid w:val="006C02D3"/>
    <w:rPr>
      <w:rFonts w:asciiTheme="minorHAnsi" w:eastAsiaTheme="minorHAnsi" w:hAnsiTheme="minorHAnsi"/>
      <w:i/>
      <w:color w:val="7F7F7F" w:themeColor="background1" w:themeShade="7F"/>
      <w:sz w:val="24"/>
      <w:lang w:val="en-US" w:eastAsia="en-US"/>
    </w:rPr>
  </w:style>
  <w:style w:type="character" w:styleId="Strong">
    <w:name w:val="Strong"/>
    <w:uiPriority w:val="22"/>
    <w:qFormat/>
    <w:rsid w:val="006C02D3"/>
    <w:rPr>
      <w:rFonts w:asciiTheme="minorHAnsi" w:hAnsiTheme="minorHAnsi"/>
      <w:b/>
      <w:color w:val="C0504D" w:themeColor="accent2"/>
    </w:rPr>
  </w:style>
  <w:style w:type="character" w:styleId="SubtleEmphasis">
    <w:name w:val="Subtle Emphasis"/>
    <w:basedOn w:val="DefaultParagraphFont"/>
    <w:uiPriority w:val="19"/>
    <w:qFormat/>
    <w:rsid w:val="006C02D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6C02D3"/>
    <w:rPr>
      <w:rFonts w:cs="Times New Roman"/>
      <w:color w:val="737373" w:themeColor="text1" w:themeTint="8C"/>
      <w:sz w:val="22"/>
      <w:szCs w:val="20"/>
      <w:u w:val="single"/>
    </w:rPr>
  </w:style>
  <w:style w:type="paragraph" w:styleId="TOC1">
    <w:name w:val="toc 1"/>
    <w:basedOn w:val="Normal"/>
    <w:next w:val="Normal"/>
    <w:autoRedefine/>
    <w:uiPriority w:val="39"/>
    <w:unhideWhenUsed/>
    <w:qFormat/>
    <w:rsid w:val="006C02D3"/>
    <w:pPr>
      <w:tabs>
        <w:tab w:val="right" w:leader="dot" w:pos="8630"/>
      </w:tabs>
      <w:spacing w:before="0" w:after="40"/>
    </w:pPr>
    <w:rPr>
      <w:rFonts w:asciiTheme="minorHAnsi" w:eastAsiaTheme="minorHAnsi" w:hAnsiTheme="minorHAnsi"/>
      <w:b/>
      <w:smallCaps/>
      <w:noProof/>
      <w:color w:val="1F497D" w:themeColor="text2"/>
      <w:sz w:val="20"/>
      <w:lang w:val="en-US" w:eastAsia="en-US"/>
    </w:rPr>
  </w:style>
  <w:style w:type="paragraph" w:styleId="TOC2">
    <w:name w:val="toc 2"/>
    <w:basedOn w:val="Normal"/>
    <w:next w:val="Normal"/>
    <w:autoRedefine/>
    <w:uiPriority w:val="39"/>
    <w:unhideWhenUsed/>
    <w:qFormat/>
    <w:rsid w:val="006C02D3"/>
    <w:pPr>
      <w:tabs>
        <w:tab w:val="right" w:leader="dot" w:pos="8630"/>
      </w:tabs>
      <w:spacing w:before="0" w:after="40"/>
      <w:ind w:left="216"/>
    </w:pPr>
    <w:rPr>
      <w:rFonts w:asciiTheme="minorHAnsi" w:eastAsiaTheme="minorHAnsi" w:hAnsiTheme="minorHAnsi"/>
      <w:smallCaps/>
      <w:noProof/>
      <w:color w:val="000000" w:themeColor="text1"/>
      <w:sz w:val="20"/>
      <w:lang w:val="en-US" w:eastAsia="en-US"/>
    </w:rPr>
  </w:style>
  <w:style w:type="paragraph" w:styleId="TOC3">
    <w:name w:val="toc 3"/>
    <w:basedOn w:val="Normal"/>
    <w:next w:val="Normal"/>
    <w:autoRedefine/>
    <w:uiPriority w:val="39"/>
    <w:unhideWhenUsed/>
    <w:qFormat/>
    <w:rsid w:val="006C02D3"/>
    <w:pPr>
      <w:tabs>
        <w:tab w:val="right" w:leader="dot" w:pos="8630"/>
      </w:tabs>
      <w:spacing w:before="0" w:after="40"/>
      <w:ind w:left="446"/>
    </w:pPr>
    <w:rPr>
      <w:rFonts w:asciiTheme="minorHAnsi" w:eastAsiaTheme="minorHAnsi" w:hAnsiTheme="minorHAnsi"/>
      <w:smallCaps/>
      <w:noProof/>
      <w:color w:val="000000" w:themeColor="text1"/>
      <w:sz w:val="20"/>
      <w:lang w:val="en-US" w:eastAsia="en-US"/>
    </w:rPr>
  </w:style>
  <w:style w:type="paragraph" w:styleId="TOC4">
    <w:name w:val="toc 4"/>
    <w:basedOn w:val="Normal"/>
    <w:next w:val="Normal"/>
    <w:autoRedefine/>
    <w:uiPriority w:val="99"/>
    <w:semiHidden/>
    <w:unhideWhenUsed/>
    <w:qFormat/>
    <w:rsid w:val="006C02D3"/>
    <w:pPr>
      <w:tabs>
        <w:tab w:val="right" w:leader="dot" w:pos="8630"/>
      </w:tabs>
      <w:spacing w:before="0" w:after="40"/>
      <w:ind w:left="662"/>
    </w:pPr>
    <w:rPr>
      <w:rFonts w:asciiTheme="minorHAnsi" w:eastAsiaTheme="minorHAnsi" w:hAnsiTheme="minorHAnsi"/>
      <w:smallCaps/>
      <w:noProof/>
      <w:color w:val="000000" w:themeColor="text1"/>
      <w:sz w:val="20"/>
      <w:lang w:val="en-US" w:eastAsia="en-US"/>
    </w:rPr>
  </w:style>
  <w:style w:type="paragraph" w:styleId="TOC5">
    <w:name w:val="toc 5"/>
    <w:basedOn w:val="Normal"/>
    <w:next w:val="Normal"/>
    <w:autoRedefine/>
    <w:uiPriority w:val="99"/>
    <w:semiHidden/>
    <w:unhideWhenUsed/>
    <w:qFormat/>
    <w:rsid w:val="006C02D3"/>
    <w:pPr>
      <w:tabs>
        <w:tab w:val="right" w:leader="dot" w:pos="8630"/>
      </w:tabs>
      <w:spacing w:before="0" w:after="40"/>
      <w:ind w:left="878"/>
    </w:pPr>
    <w:rPr>
      <w:rFonts w:asciiTheme="minorHAnsi" w:eastAsiaTheme="minorHAnsi" w:hAnsiTheme="minorHAnsi"/>
      <w:smallCaps/>
      <w:noProof/>
      <w:color w:val="000000" w:themeColor="text1"/>
      <w:sz w:val="20"/>
      <w:lang w:val="en-US" w:eastAsia="en-US"/>
    </w:rPr>
  </w:style>
  <w:style w:type="paragraph" w:styleId="TOC6">
    <w:name w:val="toc 6"/>
    <w:basedOn w:val="Normal"/>
    <w:next w:val="Normal"/>
    <w:autoRedefine/>
    <w:uiPriority w:val="99"/>
    <w:semiHidden/>
    <w:unhideWhenUsed/>
    <w:qFormat/>
    <w:rsid w:val="006C02D3"/>
    <w:pPr>
      <w:tabs>
        <w:tab w:val="right" w:leader="dot" w:pos="8630"/>
      </w:tabs>
      <w:spacing w:before="0" w:after="40"/>
      <w:ind w:left="1094"/>
    </w:pPr>
    <w:rPr>
      <w:rFonts w:asciiTheme="minorHAnsi" w:eastAsiaTheme="minorHAnsi" w:hAnsiTheme="minorHAnsi"/>
      <w:smallCaps/>
      <w:noProof/>
      <w:color w:val="000000" w:themeColor="text1"/>
      <w:sz w:val="20"/>
      <w:lang w:val="en-US" w:eastAsia="en-US"/>
    </w:rPr>
  </w:style>
  <w:style w:type="paragraph" w:styleId="TOC7">
    <w:name w:val="toc 7"/>
    <w:basedOn w:val="Normal"/>
    <w:next w:val="Normal"/>
    <w:autoRedefine/>
    <w:uiPriority w:val="99"/>
    <w:semiHidden/>
    <w:unhideWhenUsed/>
    <w:qFormat/>
    <w:rsid w:val="006C02D3"/>
    <w:pPr>
      <w:tabs>
        <w:tab w:val="right" w:leader="dot" w:pos="8630"/>
      </w:tabs>
      <w:spacing w:before="0" w:after="40"/>
      <w:ind w:left="1325"/>
    </w:pPr>
    <w:rPr>
      <w:rFonts w:asciiTheme="minorHAnsi" w:eastAsiaTheme="minorHAnsi" w:hAnsiTheme="minorHAnsi"/>
      <w:smallCaps/>
      <w:noProof/>
      <w:color w:val="000000" w:themeColor="text1"/>
      <w:sz w:val="20"/>
      <w:lang w:val="en-US" w:eastAsia="en-US"/>
    </w:rPr>
  </w:style>
  <w:style w:type="paragraph" w:styleId="TOC8">
    <w:name w:val="toc 8"/>
    <w:basedOn w:val="Normal"/>
    <w:next w:val="Normal"/>
    <w:autoRedefine/>
    <w:uiPriority w:val="99"/>
    <w:semiHidden/>
    <w:unhideWhenUsed/>
    <w:qFormat/>
    <w:rsid w:val="006C02D3"/>
    <w:pPr>
      <w:tabs>
        <w:tab w:val="right" w:leader="dot" w:pos="8630"/>
      </w:tabs>
      <w:spacing w:before="0" w:after="40"/>
      <w:ind w:left="1540"/>
    </w:pPr>
    <w:rPr>
      <w:rFonts w:asciiTheme="minorHAnsi" w:eastAsiaTheme="minorHAnsi" w:hAnsiTheme="minorHAnsi"/>
      <w:smallCaps/>
      <w:noProof/>
      <w:color w:val="000000" w:themeColor="text1"/>
      <w:sz w:val="20"/>
      <w:lang w:val="en-US" w:eastAsia="en-US"/>
    </w:rPr>
  </w:style>
  <w:style w:type="paragraph" w:styleId="TOC9">
    <w:name w:val="toc 9"/>
    <w:basedOn w:val="Normal"/>
    <w:next w:val="Normal"/>
    <w:autoRedefine/>
    <w:uiPriority w:val="99"/>
    <w:semiHidden/>
    <w:unhideWhenUsed/>
    <w:qFormat/>
    <w:rsid w:val="006C02D3"/>
    <w:pPr>
      <w:tabs>
        <w:tab w:val="right" w:leader="dot" w:pos="8630"/>
      </w:tabs>
      <w:spacing w:before="0" w:after="40"/>
      <w:ind w:left="1760"/>
    </w:pPr>
    <w:rPr>
      <w:rFonts w:asciiTheme="minorHAnsi" w:eastAsiaTheme="minorHAnsi" w:hAnsiTheme="minorHAnsi"/>
      <w:smallCaps/>
      <w:noProof/>
      <w:color w:val="000000" w:themeColor="text1"/>
      <w:sz w:val="20"/>
      <w:lang w:val="en-US" w:eastAsia="en-US"/>
    </w:rPr>
  </w:style>
  <w:style w:type="table" w:customStyle="1" w:styleId="PlainTable41">
    <w:name w:val="Plain Table 41"/>
    <w:basedOn w:val="TableNormal"/>
    <w:uiPriority w:val="44"/>
    <w:rsid w:val="006C02D3"/>
    <w:rPr>
      <w:rFonts w:asciiTheme="minorHAnsi" w:eastAsiaTheme="minorHAnsi" w:hAnsiTheme="minorHAnsi" w:cstheme="minorBidi"/>
      <w:sz w:val="22"/>
      <w:szCs w:val="22"/>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ZZBullets">
    <w:name w:val="ZZ Bullets"/>
    <w:rsid w:val="006C02D3"/>
    <w:pPr>
      <w:numPr>
        <w:numId w:val="10"/>
      </w:numPr>
    </w:pPr>
  </w:style>
  <w:style w:type="paragraph" w:customStyle="1" w:styleId="DPCbullet1">
    <w:name w:val="DPC bullet 1"/>
    <w:basedOn w:val="Normal"/>
    <w:qFormat/>
    <w:rsid w:val="006C02D3"/>
    <w:pPr>
      <w:numPr>
        <w:numId w:val="10"/>
      </w:numPr>
      <w:spacing w:before="0" w:after="60" w:line="300" w:lineRule="atLeast"/>
    </w:pPr>
    <w:rPr>
      <w:rFonts w:asciiTheme="minorHAnsi" w:hAnsiTheme="minorHAnsi" w:cs="Arial"/>
      <w:color w:val="000000" w:themeColor="text1"/>
      <w:szCs w:val="22"/>
      <w:lang w:val="en-AU" w:eastAsia="en-US"/>
    </w:rPr>
  </w:style>
  <w:style w:type="paragraph" w:customStyle="1" w:styleId="DPCbullet2">
    <w:name w:val="DPC bullet 2"/>
    <w:basedOn w:val="Normal"/>
    <w:uiPriority w:val="2"/>
    <w:qFormat/>
    <w:rsid w:val="006C02D3"/>
    <w:pPr>
      <w:numPr>
        <w:ilvl w:val="1"/>
        <w:numId w:val="10"/>
      </w:numPr>
      <w:spacing w:before="0" w:after="60" w:line="300" w:lineRule="atLeast"/>
    </w:pPr>
    <w:rPr>
      <w:rFonts w:asciiTheme="minorHAnsi" w:hAnsiTheme="minorHAnsi" w:cs="Arial"/>
      <w:color w:val="000000" w:themeColor="text1"/>
      <w:szCs w:val="22"/>
      <w:lang w:val="en-AU" w:eastAsia="en-US"/>
    </w:rPr>
  </w:style>
  <w:style w:type="paragraph" w:customStyle="1" w:styleId="Tabletext0">
    <w:name w:val="Table text"/>
    <w:basedOn w:val="Normal"/>
    <w:link w:val="TabletextChar"/>
    <w:rsid w:val="006C02D3"/>
    <w:pPr>
      <w:autoSpaceDE w:val="0"/>
      <w:autoSpaceDN w:val="0"/>
      <w:adjustRightInd w:val="0"/>
      <w:spacing w:before="0" w:after="0" w:line="280" w:lineRule="atLeast"/>
    </w:pPr>
    <w:rPr>
      <w:rFonts w:eastAsia="Times New Roman" w:cs="Arial"/>
      <w:sz w:val="18"/>
      <w:szCs w:val="18"/>
      <w:lang w:val="en-AU"/>
    </w:rPr>
  </w:style>
  <w:style w:type="character" w:customStyle="1" w:styleId="TabletextChar">
    <w:name w:val="Table text Char"/>
    <w:basedOn w:val="DefaultParagraphFont"/>
    <w:link w:val="Tabletext0"/>
    <w:rsid w:val="006C02D3"/>
    <w:rPr>
      <w:rFonts w:ascii="Arial" w:eastAsia="Times New Roman" w:hAnsi="Arial" w:cs="Arial"/>
      <w:sz w:val="18"/>
      <w:szCs w:val="18"/>
    </w:rPr>
  </w:style>
  <w:style w:type="paragraph" w:customStyle="1" w:styleId="DPCbody">
    <w:name w:val="DPC body"/>
    <w:qFormat/>
    <w:rsid w:val="006C02D3"/>
    <w:pPr>
      <w:spacing w:after="160" w:line="300" w:lineRule="atLeast"/>
    </w:pPr>
    <w:rPr>
      <w:rFonts w:asciiTheme="minorHAnsi" w:hAnsiTheme="minorHAnsi" w:cs="Arial"/>
      <w:color w:val="000000" w:themeColor="text1"/>
      <w:sz w:val="22"/>
      <w:szCs w:val="22"/>
      <w:lang w:eastAsia="en-US"/>
    </w:rPr>
  </w:style>
  <w:style w:type="paragraph" w:styleId="EndnoteText">
    <w:name w:val="endnote text"/>
    <w:basedOn w:val="Normal"/>
    <w:link w:val="EndnoteTextChar"/>
    <w:uiPriority w:val="99"/>
    <w:semiHidden/>
    <w:unhideWhenUsed/>
    <w:rsid w:val="006C02D3"/>
    <w:pPr>
      <w:spacing w:before="0" w:after="0"/>
    </w:pPr>
    <w:rPr>
      <w:rFonts w:asciiTheme="minorHAnsi" w:eastAsiaTheme="minorHAnsi" w:hAnsiTheme="minorHAnsi"/>
      <w:color w:val="000000" w:themeColor="text1"/>
      <w:sz w:val="20"/>
      <w:lang w:val="en-US" w:eastAsia="en-US"/>
    </w:rPr>
  </w:style>
  <w:style w:type="character" w:customStyle="1" w:styleId="EndnoteTextChar">
    <w:name w:val="Endnote Text Char"/>
    <w:basedOn w:val="DefaultParagraphFont"/>
    <w:link w:val="EndnoteText"/>
    <w:uiPriority w:val="99"/>
    <w:semiHidden/>
    <w:rsid w:val="006C02D3"/>
    <w:rPr>
      <w:rFonts w:asciiTheme="minorHAnsi" w:eastAsiaTheme="minorHAnsi" w:hAnsiTheme="minorHAnsi"/>
      <w:color w:val="000000" w:themeColor="text1"/>
      <w:lang w:val="en-US" w:eastAsia="en-US"/>
    </w:rPr>
  </w:style>
  <w:style w:type="character" w:styleId="EndnoteReference">
    <w:name w:val="endnote reference"/>
    <w:basedOn w:val="DefaultParagraphFont"/>
    <w:uiPriority w:val="99"/>
    <w:semiHidden/>
    <w:unhideWhenUsed/>
    <w:rsid w:val="006C02D3"/>
    <w:rPr>
      <w:vertAlign w:val="superscript"/>
    </w:rPr>
  </w:style>
  <w:style w:type="paragraph" w:styleId="CommentSubject">
    <w:name w:val="annotation subject"/>
    <w:basedOn w:val="CommentText"/>
    <w:next w:val="CommentText"/>
    <w:link w:val="CommentSubjectChar"/>
    <w:uiPriority w:val="99"/>
    <w:semiHidden/>
    <w:unhideWhenUsed/>
    <w:rsid w:val="006C02D3"/>
    <w:pPr>
      <w:spacing w:after="160" w:line="240" w:lineRule="auto"/>
    </w:pPr>
    <w:rPr>
      <w:rFonts w:asciiTheme="minorHAnsi" w:eastAsiaTheme="minorHAnsi" w:hAnsiTheme="minorHAnsi"/>
      <w:b/>
      <w:bCs/>
      <w:color w:val="000000" w:themeColor="text1"/>
      <w:lang w:val="en-US"/>
    </w:rPr>
  </w:style>
  <w:style w:type="character" w:customStyle="1" w:styleId="CommentSubjectChar">
    <w:name w:val="Comment Subject Char"/>
    <w:basedOn w:val="CommentTextChar"/>
    <w:link w:val="CommentSubject"/>
    <w:uiPriority w:val="99"/>
    <w:semiHidden/>
    <w:rsid w:val="006C02D3"/>
    <w:rPr>
      <w:rFonts w:asciiTheme="minorHAnsi" w:eastAsiaTheme="minorHAnsi" w:hAnsiTheme="minorHAnsi"/>
      <w:b/>
      <w:bCs/>
      <w:color w:val="000000" w:themeColor="text1"/>
      <w:lang w:val="en-US" w:eastAsia="en-US"/>
    </w:rPr>
  </w:style>
  <w:style w:type="paragraph" w:styleId="TOCHeading">
    <w:name w:val="TOC Heading"/>
    <w:basedOn w:val="Heading1"/>
    <w:next w:val="Normal"/>
    <w:uiPriority w:val="39"/>
    <w:unhideWhenUsed/>
    <w:qFormat/>
    <w:rsid w:val="006C02D3"/>
    <w:pPr>
      <w:keepLines/>
      <w:spacing w:before="480" w:after="0" w:line="276" w:lineRule="auto"/>
      <w:outlineLvl w:val="9"/>
    </w:pPr>
    <w:rPr>
      <w:rFonts w:asciiTheme="majorHAnsi" w:eastAsiaTheme="majorEastAsia" w:hAnsiTheme="majorHAnsi" w:cstheme="majorBidi"/>
      <w:bCs/>
      <w:color w:val="365F91" w:themeColor="accent1" w:themeShade="BF"/>
      <w:szCs w:val="28"/>
      <w:lang w:val="en-US" w:eastAsia="ja-JP"/>
    </w:rPr>
  </w:style>
  <w:style w:type="paragraph" w:customStyle="1" w:styleId="paragraph">
    <w:name w:val="paragraph"/>
    <w:basedOn w:val="Normal"/>
    <w:rsid w:val="003F567C"/>
    <w:pPr>
      <w:spacing w:before="100" w:beforeAutospacing="1" w:after="100" w:afterAutospacing="1"/>
    </w:pPr>
    <w:rPr>
      <w:rFonts w:ascii="Times New Roman" w:eastAsia="Times New Roman" w:hAnsi="Times New Roman"/>
      <w:sz w:val="24"/>
      <w:szCs w:val="24"/>
      <w:lang w:val="en-AU" w:eastAsia="en-GB"/>
    </w:rPr>
  </w:style>
  <w:style w:type="character" w:customStyle="1" w:styleId="normaltextrun">
    <w:name w:val="normaltextrun"/>
    <w:basedOn w:val="DefaultParagraphFont"/>
    <w:rsid w:val="003F567C"/>
  </w:style>
  <w:style w:type="character" w:customStyle="1" w:styleId="eop">
    <w:name w:val="eop"/>
    <w:basedOn w:val="DefaultParagraphFont"/>
    <w:rsid w:val="003F5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90327">
      <w:bodyDiv w:val="1"/>
      <w:marLeft w:val="0"/>
      <w:marRight w:val="0"/>
      <w:marTop w:val="0"/>
      <w:marBottom w:val="0"/>
      <w:divBdr>
        <w:top w:val="none" w:sz="0" w:space="0" w:color="auto"/>
        <w:left w:val="none" w:sz="0" w:space="0" w:color="auto"/>
        <w:bottom w:val="none" w:sz="0" w:space="0" w:color="auto"/>
        <w:right w:val="none" w:sz="0" w:space="0" w:color="auto"/>
      </w:divBdr>
      <w:divsChild>
        <w:div w:id="1018965490">
          <w:marLeft w:val="0"/>
          <w:marRight w:val="0"/>
          <w:marTop w:val="0"/>
          <w:marBottom w:val="0"/>
          <w:divBdr>
            <w:top w:val="none" w:sz="0" w:space="0" w:color="auto"/>
            <w:left w:val="none" w:sz="0" w:space="0" w:color="auto"/>
            <w:bottom w:val="none" w:sz="0" w:space="0" w:color="auto"/>
            <w:right w:val="none" w:sz="0" w:space="0" w:color="auto"/>
          </w:divBdr>
        </w:div>
        <w:div w:id="571159763">
          <w:marLeft w:val="0"/>
          <w:marRight w:val="0"/>
          <w:marTop w:val="0"/>
          <w:marBottom w:val="0"/>
          <w:divBdr>
            <w:top w:val="none" w:sz="0" w:space="0" w:color="auto"/>
            <w:left w:val="none" w:sz="0" w:space="0" w:color="auto"/>
            <w:bottom w:val="none" w:sz="0" w:space="0" w:color="auto"/>
            <w:right w:val="none" w:sz="0" w:space="0" w:color="auto"/>
          </w:divBdr>
        </w:div>
        <w:div w:id="652024282">
          <w:marLeft w:val="0"/>
          <w:marRight w:val="0"/>
          <w:marTop w:val="0"/>
          <w:marBottom w:val="0"/>
          <w:divBdr>
            <w:top w:val="none" w:sz="0" w:space="0" w:color="auto"/>
            <w:left w:val="none" w:sz="0" w:space="0" w:color="auto"/>
            <w:bottom w:val="none" w:sz="0" w:space="0" w:color="auto"/>
            <w:right w:val="none" w:sz="0" w:space="0" w:color="auto"/>
          </w:divBdr>
        </w:div>
        <w:div w:id="1254628475">
          <w:marLeft w:val="0"/>
          <w:marRight w:val="0"/>
          <w:marTop w:val="0"/>
          <w:marBottom w:val="0"/>
          <w:divBdr>
            <w:top w:val="none" w:sz="0" w:space="0" w:color="auto"/>
            <w:left w:val="none" w:sz="0" w:space="0" w:color="auto"/>
            <w:bottom w:val="none" w:sz="0" w:space="0" w:color="auto"/>
            <w:right w:val="none" w:sz="0" w:space="0" w:color="auto"/>
          </w:divBdr>
        </w:div>
        <w:div w:id="862017032">
          <w:marLeft w:val="0"/>
          <w:marRight w:val="0"/>
          <w:marTop w:val="0"/>
          <w:marBottom w:val="0"/>
          <w:divBdr>
            <w:top w:val="none" w:sz="0" w:space="0" w:color="auto"/>
            <w:left w:val="none" w:sz="0" w:space="0" w:color="auto"/>
            <w:bottom w:val="none" w:sz="0" w:space="0" w:color="auto"/>
            <w:right w:val="none" w:sz="0" w:space="0" w:color="auto"/>
          </w:divBdr>
        </w:div>
        <w:div w:id="338970550">
          <w:marLeft w:val="0"/>
          <w:marRight w:val="0"/>
          <w:marTop w:val="0"/>
          <w:marBottom w:val="0"/>
          <w:divBdr>
            <w:top w:val="none" w:sz="0" w:space="0" w:color="auto"/>
            <w:left w:val="none" w:sz="0" w:space="0" w:color="auto"/>
            <w:bottom w:val="none" w:sz="0" w:space="0" w:color="auto"/>
            <w:right w:val="none" w:sz="0" w:space="0" w:color="auto"/>
          </w:divBdr>
        </w:div>
        <w:div w:id="868027194">
          <w:marLeft w:val="0"/>
          <w:marRight w:val="0"/>
          <w:marTop w:val="0"/>
          <w:marBottom w:val="0"/>
          <w:divBdr>
            <w:top w:val="none" w:sz="0" w:space="0" w:color="auto"/>
            <w:left w:val="none" w:sz="0" w:space="0" w:color="auto"/>
            <w:bottom w:val="none" w:sz="0" w:space="0" w:color="auto"/>
            <w:right w:val="none" w:sz="0" w:space="0" w:color="auto"/>
          </w:divBdr>
        </w:div>
        <w:div w:id="1177232348">
          <w:marLeft w:val="0"/>
          <w:marRight w:val="0"/>
          <w:marTop w:val="0"/>
          <w:marBottom w:val="0"/>
          <w:divBdr>
            <w:top w:val="none" w:sz="0" w:space="0" w:color="auto"/>
            <w:left w:val="none" w:sz="0" w:space="0" w:color="auto"/>
            <w:bottom w:val="none" w:sz="0" w:space="0" w:color="auto"/>
            <w:right w:val="none" w:sz="0" w:space="0" w:color="auto"/>
          </w:divBdr>
        </w:div>
        <w:div w:id="804658974">
          <w:marLeft w:val="0"/>
          <w:marRight w:val="0"/>
          <w:marTop w:val="0"/>
          <w:marBottom w:val="0"/>
          <w:divBdr>
            <w:top w:val="none" w:sz="0" w:space="0" w:color="auto"/>
            <w:left w:val="none" w:sz="0" w:space="0" w:color="auto"/>
            <w:bottom w:val="none" w:sz="0" w:space="0" w:color="auto"/>
            <w:right w:val="none" w:sz="0" w:space="0" w:color="auto"/>
          </w:divBdr>
        </w:div>
        <w:div w:id="1481769796">
          <w:marLeft w:val="0"/>
          <w:marRight w:val="0"/>
          <w:marTop w:val="0"/>
          <w:marBottom w:val="0"/>
          <w:divBdr>
            <w:top w:val="none" w:sz="0" w:space="0" w:color="auto"/>
            <w:left w:val="none" w:sz="0" w:space="0" w:color="auto"/>
            <w:bottom w:val="none" w:sz="0" w:space="0" w:color="auto"/>
            <w:right w:val="none" w:sz="0" w:space="0" w:color="auto"/>
          </w:divBdr>
        </w:div>
        <w:div w:id="1456296239">
          <w:marLeft w:val="0"/>
          <w:marRight w:val="0"/>
          <w:marTop w:val="0"/>
          <w:marBottom w:val="0"/>
          <w:divBdr>
            <w:top w:val="none" w:sz="0" w:space="0" w:color="auto"/>
            <w:left w:val="none" w:sz="0" w:space="0" w:color="auto"/>
            <w:bottom w:val="none" w:sz="0" w:space="0" w:color="auto"/>
            <w:right w:val="none" w:sz="0" w:space="0" w:color="auto"/>
          </w:divBdr>
        </w:div>
        <w:div w:id="671183700">
          <w:marLeft w:val="0"/>
          <w:marRight w:val="0"/>
          <w:marTop w:val="0"/>
          <w:marBottom w:val="0"/>
          <w:divBdr>
            <w:top w:val="none" w:sz="0" w:space="0" w:color="auto"/>
            <w:left w:val="none" w:sz="0" w:space="0" w:color="auto"/>
            <w:bottom w:val="none" w:sz="0" w:space="0" w:color="auto"/>
            <w:right w:val="none" w:sz="0" w:space="0" w:color="auto"/>
          </w:divBdr>
        </w:div>
        <w:div w:id="1962957101">
          <w:marLeft w:val="0"/>
          <w:marRight w:val="0"/>
          <w:marTop w:val="0"/>
          <w:marBottom w:val="0"/>
          <w:divBdr>
            <w:top w:val="none" w:sz="0" w:space="0" w:color="auto"/>
            <w:left w:val="none" w:sz="0" w:space="0" w:color="auto"/>
            <w:bottom w:val="none" w:sz="0" w:space="0" w:color="auto"/>
            <w:right w:val="none" w:sz="0" w:space="0" w:color="auto"/>
          </w:divBdr>
        </w:div>
        <w:div w:id="824468665">
          <w:marLeft w:val="0"/>
          <w:marRight w:val="0"/>
          <w:marTop w:val="0"/>
          <w:marBottom w:val="0"/>
          <w:divBdr>
            <w:top w:val="none" w:sz="0" w:space="0" w:color="auto"/>
            <w:left w:val="none" w:sz="0" w:space="0" w:color="auto"/>
            <w:bottom w:val="none" w:sz="0" w:space="0" w:color="auto"/>
            <w:right w:val="none" w:sz="0" w:space="0" w:color="auto"/>
          </w:divBdr>
        </w:div>
        <w:div w:id="612782810">
          <w:marLeft w:val="0"/>
          <w:marRight w:val="0"/>
          <w:marTop w:val="0"/>
          <w:marBottom w:val="0"/>
          <w:divBdr>
            <w:top w:val="none" w:sz="0" w:space="0" w:color="auto"/>
            <w:left w:val="none" w:sz="0" w:space="0" w:color="auto"/>
            <w:bottom w:val="none" w:sz="0" w:space="0" w:color="auto"/>
            <w:right w:val="none" w:sz="0" w:space="0" w:color="auto"/>
          </w:divBdr>
        </w:div>
        <w:div w:id="101456377">
          <w:marLeft w:val="0"/>
          <w:marRight w:val="0"/>
          <w:marTop w:val="0"/>
          <w:marBottom w:val="0"/>
          <w:divBdr>
            <w:top w:val="none" w:sz="0" w:space="0" w:color="auto"/>
            <w:left w:val="none" w:sz="0" w:space="0" w:color="auto"/>
            <w:bottom w:val="none" w:sz="0" w:space="0" w:color="auto"/>
            <w:right w:val="none" w:sz="0" w:space="0" w:color="auto"/>
          </w:divBdr>
        </w:div>
        <w:div w:id="1822193613">
          <w:marLeft w:val="0"/>
          <w:marRight w:val="0"/>
          <w:marTop w:val="0"/>
          <w:marBottom w:val="0"/>
          <w:divBdr>
            <w:top w:val="none" w:sz="0" w:space="0" w:color="auto"/>
            <w:left w:val="none" w:sz="0" w:space="0" w:color="auto"/>
            <w:bottom w:val="none" w:sz="0" w:space="0" w:color="auto"/>
            <w:right w:val="none" w:sz="0" w:space="0" w:color="auto"/>
          </w:divBdr>
        </w:div>
        <w:div w:id="372390485">
          <w:marLeft w:val="0"/>
          <w:marRight w:val="0"/>
          <w:marTop w:val="0"/>
          <w:marBottom w:val="0"/>
          <w:divBdr>
            <w:top w:val="none" w:sz="0" w:space="0" w:color="auto"/>
            <w:left w:val="none" w:sz="0" w:space="0" w:color="auto"/>
            <w:bottom w:val="none" w:sz="0" w:space="0" w:color="auto"/>
            <w:right w:val="none" w:sz="0" w:space="0" w:color="auto"/>
          </w:divBdr>
        </w:div>
        <w:div w:id="1891990294">
          <w:marLeft w:val="0"/>
          <w:marRight w:val="0"/>
          <w:marTop w:val="0"/>
          <w:marBottom w:val="0"/>
          <w:divBdr>
            <w:top w:val="none" w:sz="0" w:space="0" w:color="auto"/>
            <w:left w:val="none" w:sz="0" w:space="0" w:color="auto"/>
            <w:bottom w:val="none" w:sz="0" w:space="0" w:color="auto"/>
            <w:right w:val="none" w:sz="0" w:space="0" w:color="auto"/>
          </w:divBdr>
        </w:div>
        <w:div w:id="761951458">
          <w:marLeft w:val="0"/>
          <w:marRight w:val="0"/>
          <w:marTop w:val="0"/>
          <w:marBottom w:val="0"/>
          <w:divBdr>
            <w:top w:val="none" w:sz="0" w:space="0" w:color="auto"/>
            <w:left w:val="none" w:sz="0" w:space="0" w:color="auto"/>
            <w:bottom w:val="none" w:sz="0" w:space="0" w:color="auto"/>
            <w:right w:val="none" w:sz="0" w:space="0" w:color="auto"/>
          </w:divBdr>
        </w:div>
        <w:div w:id="726421626">
          <w:marLeft w:val="0"/>
          <w:marRight w:val="0"/>
          <w:marTop w:val="0"/>
          <w:marBottom w:val="0"/>
          <w:divBdr>
            <w:top w:val="none" w:sz="0" w:space="0" w:color="auto"/>
            <w:left w:val="none" w:sz="0" w:space="0" w:color="auto"/>
            <w:bottom w:val="none" w:sz="0" w:space="0" w:color="auto"/>
            <w:right w:val="none" w:sz="0" w:space="0" w:color="auto"/>
          </w:divBdr>
        </w:div>
        <w:div w:id="27876993">
          <w:marLeft w:val="0"/>
          <w:marRight w:val="0"/>
          <w:marTop w:val="0"/>
          <w:marBottom w:val="0"/>
          <w:divBdr>
            <w:top w:val="none" w:sz="0" w:space="0" w:color="auto"/>
            <w:left w:val="none" w:sz="0" w:space="0" w:color="auto"/>
            <w:bottom w:val="none" w:sz="0" w:space="0" w:color="auto"/>
            <w:right w:val="none" w:sz="0" w:space="0" w:color="auto"/>
          </w:divBdr>
        </w:div>
        <w:div w:id="811367536">
          <w:marLeft w:val="0"/>
          <w:marRight w:val="0"/>
          <w:marTop w:val="0"/>
          <w:marBottom w:val="0"/>
          <w:divBdr>
            <w:top w:val="none" w:sz="0" w:space="0" w:color="auto"/>
            <w:left w:val="none" w:sz="0" w:space="0" w:color="auto"/>
            <w:bottom w:val="none" w:sz="0" w:space="0" w:color="auto"/>
            <w:right w:val="none" w:sz="0" w:space="0" w:color="auto"/>
          </w:divBdr>
        </w:div>
        <w:div w:id="2033073621">
          <w:marLeft w:val="0"/>
          <w:marRight w:val="0"/>
          <w:marTop w:val="0"/>
          <w:marBottom w:val="0"/>
          <w:divBdr>
            <w:top w:val="none" w:sz="0" w:space="0" w:color="auto"/>
            <w:left w:val="none" w:sz="0" w:space="0" w:color="auto"/>
            <w:bottom w:val="none" w:sz="0" w:space="0" w:color="auto"/>
            <w:right w:val="none" w:sz="0" w:space="0" w:color="auto"/>
          </w:divBdr>
        </w:div>
        <w:div w:id="856848951">
          <w:marLeft w:val="0"/>
          <w:marRight w:val="0"/>
          <w:marTop w:val="0"/>
          <w:marBottom w:val="0"/>
          <w:divBdr>
            <w:top w:val="none" w:sz="0" w:space="0" w:color="auto"/>
            <w:left w:val="none" w:sz="0" w:space="0" w:color="auto"/>
            <w:bottom w:val="none" w:sz="0" w:space="0" w:color="auto"/>
            <w:right w:val="none" w:sz="0" w:space="0" w:color="auto"/>
          </w:divBdr>
        </w:div>
        <w:div w:id="1231883272">
          <w:marLeft w:val="0"/>
          <w:marRight w:val="0"/>
          <w:marTop w:val="0"/>
          <w:marBottom w:val="0"/>
          <w:divBdr>
            <w:top w:val="none" w:sz="0" w:space="0" w:color="auto"/>
            <w:left w:val="none" w:sz="0" w:space="0" w:color="auto"/>
            <w:bottom w:val="none" w:sz="0" w:space="0" w:color="auto"/>
            <w:right w:val="none" w:sz="0" w:space="0" w:color="auto"/>
          </w:divBdr>
        </w:div>
        <w:div w:id="630939029">
          <w:marLeft w:val="0"/>
          <w:marRight w:val="0"/>
          <w:marTop w:val="0"/>
          <w:marBottom w:val="0"/>
          <w:divBdr>
            <w:top w:val="none" w:sz="0" w:space="0" w:color="auto"/>
            <w:left w:val="none" w:sz="0" w:space="0" w:color="auto"/>
            <w:bottom w:val="none" w:sz="0" w:space="0" w:color="auto"/>
            <w:right w:val="none" w:sz="0" w:space="0" w:color="auto"/>
          </w:divBdr>
        </w:div>
        <w:div w:id="1394156060">
          <w:marLeft w:val="0"/>
          <w:marRight w:val="0"/>
          <w:marTop w:val="0"/>
          <w:marBottom w:val="0"/>
          <w:divBdr>
            <w:top w:val="none" w:sz="0" w:space="0" w:color="auto"/>
            <w:left w:val="none" w:sz="0" w:space="0" w:color="auto"/>
            <w:bottom w:val="none" w:sz="0" w:space="0" w:color="auto"/>
            <w:right w:val="none" w:sz="0" w:space="0" w:color="auto"/>
          </w:divBdr>
        </w:div>
      </w:divsChild>
    </w:div>
    <w:div w:id="375472539">
      <w:bodyDiv w:val="1"/>
      <w:marLeft w:val="0"/>
      <w:marRight w:val="0"/>
      <w:marTop w:val="0"/>
      <w:marBottom w:val="0"/>
      <w:divBdr>
        <w:top w:val="none" w:sz="0" w:space="0" w:color="auto"/>
        <w:left w:val="none" w:sz="0" w:space="0" w:color="auto"/>
        <w:bottom w:val="none" w:sz="0" w:space="0" w:color="auto"/>
        <w:right w:val="none" w:sz="0" w:space="0" w:color="auto"/>
      </w:divBdr>
      <w:divsChild>
        <w:div w:id="338969999">
          <w:marLeft w:val="0"/>
          <w:marRight w:val="0"/>
          <w:marTop w:val="0"/>
          <w:marBottom w:val="0"/>
          <w:divBdr>
            <w:top w:val="none" w:sz="0" w:space="0" w:color="auto"/>
            <w:left w:val="none" w:sz="0" w:space="0" w:color="auto"/>
            <w:bottom w:val="none" w:sz="0" w:space="0" w:color="auto"/>
            <w:right w:val="none" w:sz="0" w:space="0" w:color="auto"/>
          </w:divBdr>
          <w:divsChild>
            <w:div w:id="1452894296">
              <w:marLeft w:val="0"/>
              <w:marRight w:val="0"/>
              <w:marTop w:val="0"/>
              <w:marBottom w:val="0"/>
              <w:divBdr>
                <w:top w:val="none" w:sz="0" w:space="0" w:color="auto"/>
                <w:left w:val="none" w:sz="0" w:space="0" w:color="auto"/>
                <w:bottom w:val="none" w:sz="0" w:space="0" w:color="auto"/>
                <w:right w:val="none" w:sz="0" w:space="0" w:color="auto"/>
              </w:divBdr>
              <w:divsChild>
                <w:div w:id="10731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233">
          <w:marLeft w:val="0"/>
          <w:marRight w:val="0"/>
          <w:marTop w:val="0"/>
          <w:marBottom w:val="0"/>
          <w:divBdr>
            <w:top w:val="none" w:sz="0" w:space="0" w:color="auto"/>
            <w:left w:val="none" w:sz="0" w:space="0" w:color="auto"/>
            <w:bottom w:val="none" w:sz="0" w:space="0" w:color="auto"/>
            <w:right w:val="none" w:sz="0" w:space="0" w:color="auto"/>
          </w:divBdr>
        </w:div>
      </w:divsChild>
    </w:div>
    <w:div w:id="978071406">
      <w:bodyDiv w:val="1"/>
      <w:marLeft w:val="0"/>
      <w:marRight w:val="0"/>
      <w:marTop w:val="0"/>
      <w:marBottom w:val="0"/>
      <w:divBdr>
        <w:top w:val="none" w:sz="0" w:space="0" w:color="auto"/>
        <w:left w:val="none" w:sz="0" w:space="0" w:color="auto"/>
        <w:bottom w:val="none" w:sz="0" w:space="0" w:color="auto"/>
        <w:right w:val="none" w:sz="0" w:space="0" w:color="auto"/>
      </w:divBdr>
    </w:div>
    <w:div w:id="1065906972">
      <w:bodyDiv w:val="1"/>
      <w:marLeft w:val="0"/>
      <w:marRight w:val="0"/>
      <w:marTop w:val="0"/>
      <w:marBottom w:val="0"/>
      <w:divBdr>
        <w:top w:val="none" w:sz="0" w:space="0" w:color="auto"/>
        <w:left w:val="none" w:sz="0" w:space="0" w:color="auto"/>
        <w:bottom w:val="none" w:sz="0" w:space="0" w:color="auto"/>
        <w:right w:val="none" w:sz="0" w:space="0" w:color="auto"/>
      </w:divBdr>
    </w:div>
    <w:div w:id="1070738474">
      <w:bodyDiv w:val="1"/>
      <w:marLeft w:val="0"/>
      <w:marRight w:val="0"/>
      <w:marTop w:val="0"/>
      <w:marBottom w:val="0"/>
      <w:divBdr>
        <w:top w:val="none" w:sz="0" w:space="0" w:color="auto"/>
        <w:left w:val="none" w:sz="0" w:space="0" w:color="auto"/>
        <w:bottom w:val="none" w:sz="0" w:space="0" w:color="auto"/>
        <w:right w:val="none" w:sz="0" w:space="0" w:color="auto"/>
      </w:divBdr>
    </w:div>
    <w:div w:id="1105925356">
      <w:bodyDiv w:val="1"/>
      <w:marLeft w:val="0"/>
      <w:marRight w:val="0"/>
      <w:marTop w:val="0"/>
      <w:marBottom w:val="0"/>
      <w:divBdr>
        <w:top w:val="none" w:sz="0" w:space="0" w:color="auto"/>
        <w:left w:val="none" w:sz="0" w:space="0" w:color="auto"/>
        <w:bottom w:val="none" w:sz="0" w:space="0" w:color="auto"/>
        <w:right w:val="none" w:sz="0" w:space="0" w:color="auto"/>
      </w:divBdr>
    </w:div>
    <w:div w:id="144947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http://www.playbytherules.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cademyitadl.sharepoint.com/sites/academyit/Shared%20Documents/RTO%20Management/Qualifications/_Assessment%20Policies-Procedures-Guidelines/FacilityPro_Header_and_Foo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E21589-0EB5-4AAC-9D16-EA5F4746C2C2}">
  <ds:schemaRefs>
    <ds:schemaRef ds:uri="http://schemas.microsoft.com/sharepoint/v3/contenttype/forms"/>
  </ds:schemaRefs>
</ds:datastoreItem>
</file>

<file path=customXml/itemProps2.xml><?xml version="1.0" encoding="utf-8"?>
<ds:datastoreItem xmlns:ds="http://schemas.openxmlformats.org/officeDocument/2006/customXml" ds:itemID="{FB375D23-B01E-4B46-9117-F40A94209977}">
  <ds:schemaRefs>
    <ds:schemaRef ds:uri="http://schemas.microsoft.com/office/2006/metadata/properties"/>
    <ds:schemaRef ds:uri="http://schemas.microsoft.com/office/infopath/2007/PartnerControls"/>
    <ds:schemaRef ds:uri="83aa3b5c-eacf-4e84-88d4-4114b07dba1e"/>
    <ds:schemaRef ds:uri="8c990ffd-96cc-4b98-b1f9-6a264d08247d"/>
  </ds:schemaRefs>
</ds:datastoreItem>
</file>

<file path=customXml/itemProps3.xml><?xml version="1.0" encoding="utf-8"?>
<ds:datastoreItem xmlns:ds="http://schemas.openxmlformats.org/officeDocument/2006/customXml" ds:itemID="{16688F80-36F1-4A78-8872-8C5F18EFBDB8}">
  <ds:schemaRefs>
    <ds:schemaRef ds:uri="http://schemas.openxmlformats.org/officeDocument/2006/bibliography"/>
  </ds:schemaRefs>
</ds:datastoreItem>
</file>

<file path=customXml/itemProps4.xml><?xml version="1.0" encoding="utf-8"?>
<ds:datastoreItem xmlns:ds="http://schemas.openxmlformats.org/officeDocument/2006/customXml" ds:itemID="{C2CCBFE4-077E-45A6-9CE3-9DC0C05C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990ffd-96cc-4b98-b1f9-6a264d08247d"/>
    <ds:schemaRef ds:uri="83aa3b5c-eacf-4e84-88d4-4114b07db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FacilityPro_Header_and_Footer.dotx</Template>
  <TotalTime>6</TotalTime>
  <Pages>3</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2949</CharactersWithSpaces>
  <SharedDoc>false</SharedDoc>
  <HLinks>
    <vt:vector size="42" baseType="variant">
      <vt:variant>
        <vt:i4>5505101</vt:i4>
      </vt:variant>
      <vt:variant>
        <vt:i4>12</vt:i4>
      </vt:variant>
      <vt:variant>
        <vt:i4>0</vt:i4>
      </vt:variant>
      <vt:variant>
        <vt:i4>5</vt:i4>
      </vt:variant>
      <vt:variant>
        <vt:lpwstr>http://www.police.tas.gov.au/permits/criminal-history/volunteer-rate</vt:lpwstr>
      </vt:variant>
      <vt:variant>
        <vt:lpwstr/>
      </vt:variant>
      <vt:variant>
        <vt:i4>5832785</vt:i4>
      </vt:variant>
      <vt:variant>
        <vt:i4>9</vt:i4>
      </vt:variant>
      <vt:variant>
        <vt:i4>0</vt:i4>
      </vt:variant>
      <vt:variant>
        <vt:i4>5</vt:i4>
      </vt:variant>
      <vt:variant>
        <vt:lpwstr>http://www.police.tas.gov.au/permits/criminal-history</vt:lpwstr>
      </vt:variant>
      <vt:variant>
        <vt:lpwstr/>
      </vt:variant>
      <vt:variant>
        <vt:i4>5832785</vt:i4>
      </vt:variant>
      <vt:variant>
        <vt:i4>6</vt:i4>
      </vt:variant>
      <vt:variant>
        <vt:i4>0</vt:i4>
      </vt:variant>
      <vt:variant>
        <vt:i4>5</vt:i4>
      </vt:variant>
      <vt:variant>
        <vt:lpwstr>http://www.police.tas.gov.au/permits/criminal-history</vt:lpwstr>
      </vt:variant>
      <vt:variant>
        <vt:lpwstr/>
      </vt:variant>
      <vt:variant>
        <vt:i4>65604</vt:i4>
      </vt:variant>
      <vt:variant>
        <vt:i4>3</vt:i4>
      </vt:variant>
      <vt:variant>
        <vt:i4>0</vt:i4>
      </vt:variant>
      <vt:variant>
        <vt:i4>5</vt:i4>
      </vt:variant>
      <vt:variant>
        <vt:lpwstr>http://www.police.tas.gov.au/</vt:lpwstr>
      </vt:variant>
      <vt:variant>
        <vt:lpwstr/>
      </vt: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subject/>
  <dc:creator>ACADEMY IT</dc:creator>
  <cp:keywords/>
  <cp:lastModifiedBy>Roshan Wosti</cp:lastModifiedBy>
  <cp:revision>4</cp:revision>
  <cp:lastPrinted>2012-04-03T02:54:00Z</cp:lastPrinted>
  <dcterms:created xsi:type="dcterms:W3CDTF">2023-08-09T10:27:00Z</dcterms:created>
  <dcterms:modified xsi:type="dcterms:W3CDTF">2023-08-11T04:42:00Z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y fmtid="{D5CDD505-2E9C-101B-9397-08002B2CF9AE}" pid="3" name="ContentTypeId">
    <vt:lpwstr>0x010100EE67B7660F3FA44F9ECA3EAB7E31F08E</vt:lpwstr>
  </property>
</Properties>
</file>